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6B" w:rsidRDefault="0007026B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416F6B" w:rsidRPr="009F2BF8" w:rsidRDefault="00416F6B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 w:val="40"/>
          <w:szCs w:val="40"/>
        </w:rPr>
      </w:pPr>
    </w:p>
    <w:p w:rsidR="009F2BF8" w:rsidRDefault="009F2BF8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9F2BF8" w:rsidRDefault="009F2BF8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9F2BF8" w:rsidRDefault="009F2BF8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455EE6" w:rsidRDefault="00E238D9" w:rsidP="00E3157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Calibri" w:eastAsia="MS Mincho" w:hAnsi="Calibri" w:cs="Times New Roman"/>
          <w:b/>
          <w:bCs/>
          <w:sz w:val="40"/>
          <w:szCs w:val="40"/>
        </w:rPr>
      </w:pPr>
      <w:r w:rsidRPr="00E3157D">
        <w:rPr>
          <w:rFonts w:ascii="Calibri" w:eastAsia="MS Mincho" w:hAnsi="Calibri" w:cs="Times New Roman"/>
          <w:b/>
          <w:bCs/>
          <w:sz w:val="40"/>
          <w:szCs w:val="40"/>
        </w:rPr>
        <w:t xml:space="preserve">LICENCË PËR </w:t>
      </w:r>
      <w:r w:rsidR="00455EE6">
        <w:rPr>
          <w:rFonts w:ascii="Calibri" w:eastAsia="MS Mincho" w:hAnsi="Calibri" w:cs="Times New Roman"/>
          <w:b/>
          <w:bCs/>
          <w:sz w:val="40"/>
          <w:szCs w:val="40"/>
        </w:rPr>
        <w:t xml:space="preserve">GJENERIM TË </w:t>
      </w:r>
      <w:r w:rsidRPr="00E3157D">
        <w:rPr>
          <w:rFonts w:ascii="Calibri" w:eastAsia="MS Mincho" w:hAnsi="Calibri" w:cs="Times New Roman"/>
          <w:b/>
          <w:bCs/>
          <w:sz w:val="40"/>
          <w:szCs w:val="40"/>
        </w:rPr>
        <w:t>NGROHJES QENDRORE</w:t>
      </w: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9F2BF8" w:rsidRDefault="009F2BF8" w:rsidP="009F2BF8">
      <w:pPr>
        <w:jc w:val="center"/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9F2BF8" w:rsidRDefault="009F2BF8" w:rsidP="009F2BF8">
      <w:pPr>
        <w:jc w:val="center"/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E238D9" w:rsidRPr="00E3157D" w:rsidRDefault="00E238D9" w:rsidP="00E3157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Calibri" w:eastAsia="MS Mincho" w:hAnsi="Calibri" w:cs="Times New Roman"/>
          <w:b/>
          <w:bCs/>
          <w:sz w:val="32"/>
          <w:szCs w:val="32"/>
        </w:rPr>
      </w:pPr>
      <w:r w:rsidRPr="00E3157D">
        <w:rPr>
          <w:rFonts w:ascii="Calibri" w:eastAsia="MS Mincho" w:hAnsi="Calibri" w:cs="Times New Roman"/>
          <w:b/>
          <w:bCs/>
          <w:sz w:val="32"/>
          <w:szCs w:val="32"/>
        </w:rPr>
        <w:t>DHËNË:</w:t>
      </w:r>
    </w:p>
    <w:p w:rsidR="00E238D9" w:rsidRPr="009F2BF8" w:rsidRDefault="00E238D9" w:rsidP="00E238D9">
      <w:pPr>
        <w:jc w:val="center"/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E238D9" w:rsidRPr="009F2BF8" w:rsidRDefault="00E238D9" w:rsidP="00E238D9">
      <w:pPr>
        <w:jc w:val="center"/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E238D9" w:rsidRPr="009F2BF8" w:rsidRDefault="00E238D9" w:rsidP="00E238D9">
      <w:pPr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E238D9" w:rsidRPr="00E3157D" w:rsidRDefault="00E238D9" w:rsidP="00E315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50" w:right="-630"/>
        <w:jc w:val="center"/>
        <w:rPr>
          <w:rFonts w:ascii="Calibri" w:eastAsia="MS Mincho" w:hAnsi="Calibri" w:cs="Times New Roman"/>
          <w:b/>
          <w:bCs/>
          <w:i/>
          <w:iCs/>
          <w:sz w:val="36"/>
          <w:szCs w:val="36"/>
          <w:lang w:bidi="he-IL"/>
        </w:rPr>
      </w:pPr>
      <w:r w:rsidRPr="00E3157D">
        <w:rPr>
          <w:rFonts w:ascii="Calibri" w:eastAsia="MS Mincho" w:hAnsi="Calibri" w:cs="Times New Roman"/>
          <w:b/>
          <w:bCs/>
          <w:i/>
          <w:iCs/>
          <w:sz w:val="36"/>
          <w:szCs w:val="36"/>
          <w:lang w:bidi="he-IL"/>
        </w:rPr>
        <w:t>“NGROHTORES SË QYTETIT GJAKOVA” SH.A</w:t>
      </w:r>
    </w:p>
    <w:p w:rsidR="00E238D9" w:rsidRDefault="00E238D9" w:rsidP="009F2BF8">
      <w:pPr>
        <w:spacing w:after="0" w:line="240" w:lineRule="auto"/>
        <w:jc w:val="center"/>
        <w:outlineLvl w:val="0"/>
        <w:rPr>
          <w:rFonts w:asciiTheme="minorHAnsi" w:hAnsiTheme="minorHAnsi"/>
          <w:b/>
          <w:sz w:val="40"/>
          <w:szCs w:val="40"/>
        </w:rPr>
      </w:pPr>
    </w:p>
    <w:p w:rsidR="009F2BF8" w:rsidRPr="009F2BF8" w:rsidRDefault="009F2BF8" w:rsidP="009F2BF8">
      <w:pPr>
        <w:spacing w:after="0" w:line="240" w:lineRule="auto"/>
        <w:jc w:val="center"/>
        <w:outlineLvl w:val="0"/>
        <w:rPr>
          <w:rFonts w:asciiTheme="minorHAnsi" w:hAnsiTheme="minorHAnsi"/>
          <w:b/>
          <w:sz w:val="40"/>
          <w:szCs w:val="40"/>
        </w:rPr>
      </w:pPr>
    </w:p>
    <w:p w:rsidR="00E238D9" w:rsidRPr="00E3157D" w:rsidRDefault="00455EE6" w:rsidP="00E3157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Calibri" w:eastAsia="MS Mincho" w:hAnsi="Calibri" w:cs="Times New Roman"/>
          <w:b/>
          <w:bCs/>
          <w:sz w:val="32"/>
          <w:szCs w:val="32"/>
        </w:rPr>
      </w:pPr>
      <w:r>
        <w:rPr>
          <w:rFonts w:ascii="Calibri" w:eastAsia="MS Mincho" w:hAnsi="Calibri" w:cs="Times New Roman"/>
          <w:b/>
          <w:bCs/>
          <w:sz w:val="32"/>
          <w:szCs w:val="32"/>
        </w:rPr>
        <w:t>Numri i Regjistrimit: ZRRE_Li_02</w:t>
      </w:r>
      <w:r w:rsidR="00E238D9" w:rsidRPr="00E3157D">
        <w:rPr>
          <w:rFonts w:ascii="Calibri" w:eastAsia="MS Mincho" w:hAnsi="Calibri" w:cs="Times New Roman"/>
          <w:b/>
          <w:bCs/>
          <w:sz w:val="32"/>
          <w:szCs w:val="32"/>
        </w:rPr>
        <w:t>/06</w:t>
      </w: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3157D" w:rsidRDefault="00E3157D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3157D" w:rsidRDefault="00E3157D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455EE6" w:rsidRDefault="00455EE6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455EE6" w:rsidRDefault="00455EE6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455EE6" w:rsidRPr="009F2BF8" w:rsidRDefault="00455EE6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455EE6" w:rsidRDefault="00455EE6" w:rsidP="009F2BF8">
      <w:pPr>
        <w:pStyle w:val="TOC1"/>
        <w:rPr>
          <w:rFonts w:asciiTheme="minorHAnsi" w:hAnsiTheme="minorHAnsi"/>
          <w:szCs w:val="22"/>
        </w:rPr>
      </w:pPr>
    </w:p>
    <w:p w:rsidR="00C44724" w:rsidRDefault="00C44724" w:rsidP="00C44724">
      <w:pPr>
        <w:pStyle w:val="TOC1"/>
        <w:spacing w:before="0" w:after="0" w:line="240" w:lineRule="auto"/>
        <w:rPr>
          <w:rFonts w:asciiTheme="minorHAnsi" w:hAnsiTheme="minorHAnsi"/>
          <w:szCs w:val="22"/>
        </w:rPr>
      </w:pPr>
    </w:p>
    <w:p w:rsidR="00E238D9" w:rsidRPr="009F2BF8" w:rsidRDefault="00162431" w:rsidP="00C44724">
      <w:pPr>
        <w:pStyle w:val="TOC1"/>
        <w:spacing w:before="0" w:after="0" w:line="240" w:lineRule="auto"/>
        <w:rPr>
          <w:rStyle w:val="Hyperlink"/>
          <w:rFonts w:asciiTheme="minorHAnsi" w:hAnsiTheme="minorHAnsi"/>
          <w:color w:val="auto"/>
          <w:szCs w:val="22"/>
        </w:rPr>
      </w:pPr>
      <w:r w:rsidRPr="00162431">
        <w:rPr>
          <w:rFonts w:asciiTheme="minorHAnsi" w:hAnsiTheme="minorHAnsi"/>
          <w:szCs w:val="22"/>
          <w:lang w:val="en-GB"/>
        </w:rPr>
        <w:fldChar w:fldCharType="begin"/>
      </w:r>
      <w:r w:rsidR="00E238D9" w:rsidRPr="009F2BF8">
        <w:rPr>
          <w:rFonts w:asciiTheme="minorHAnsi" w:hAnsiTheme="minorHAnsi"/>
          <w:szCs w:val="22"/>
        </w:rPr>
        <w:instrText xml:space="preserve"> TOC \o "1-3" \h \z </w:instrText>
      </w:r>
      <w:r w:rsidRPr="00162431">
        <w:rPr>
          <w:rFonts w:asciiTheme="minorHAnsi" w:hAnsiTheme="minorHAnsi"/>
          <w:szCs w:val="22"/>
          <w:lang w:val="en-GB"/>
        </w:rPr>
        <w:fldChar w:fldCharType="separate"/>
      </w:r>
    </w:p>
    <w:p w:rsidR="00C44724" w:rsidRPr="002B52B1" w:rsidRDefault="00162431" w:rsidP="00C44724">
      <w:pPr>
        <w:pStyle w:val="TOCHeading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9F2BF8">
        <w:rPr>
          <w:rFonts w:asciiTheme="minorHAnsi" w:hAnsiTheme="minorHAnsi"/>
          <w:szCs w:val="22"/>
        </w:rPr>
        <w:fldChar w:fldCharType="end"/>
      </w:r>
      <w:r w:rsidR="00C44724" w:rsidRPr="002B52B1">
        <w:rPr>
          <w:rFonts w:asciiTheme="minorHAnsi" w:hAnsiTheme="minorHAnsi"/>
          <w:color w:val="auto"/>
          <w:sz w:val="24"/>
          <w:szCs w:val="24"/>
        </w:rPr>
        <w:t>PËRMBAJTJA:</w:t>
      </w:r>
    </w:p>
    <w:sdt>
      <w:sdtPr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  <w:lang w:val="sq-AL"/>
        </w:rPr>
        <w:id w:val="682324114"/>
        <w:docPartObj>
          <w:docPartGallery w:val="Table of Contents"/>
          <w:docPartUnique/>
        </w:docPartObj>
      </w:sdtPr>
      <w:sdtEndPr>
        <w:rPr>
          <w:rFonts w:ascii="Corbel" w:hAnsi="Corbel"/>
          <w:szCs w:val="24"/>
        </w:rPr>
      </w:sdtEndPr>
      <w:sdtContent>
        <w:p w:rsidR="007A0A5E" w:rsidRPr="00C44724" w:rsidRDefault="007A0A5E" w:rsidP="001E2811">
          <w:pPr>
            <w:pStyle w:val="TOCHeading"/>
            <w:spacing w:before="0" w:line="360" w:lineRule="auto"/>
            <w:rPr>
              <w:rFonts w:asciiTheme="minorHAnsi" w:hAnsiTheme="minorHAnsi"/>
              <w:b w:val="0"/>
              <w:bCs w:val="0"/>
              <w:sz w:val="22"/>
              <w:szCs w:val="22"/>
            </w:rPr>
          </w:pPr>
        </w:p>
        <w:p w:rsidR="007A0A5E" w:rsidRPr="00C44724" w:rsidRDefault="00162431" w:rsidP="001E2811">
          <w:pPr>
            <w:pStyle w:val="TOC2"/>
            <w:tabs>
              <w:tab w:val="left" w:pos="1200"/>
              <w:tab w:val="right" w:leader="dot" w:pos="9494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szCs w:val="22"/>
              <w:lang w:eastAsia="sq-AL" w:bidi="lo-LA"/>
            </w:rPr>
          </w:pPr>
          <w:r w:rsidRPr="00C44724">
            <w:rPr>
              <w:rFonts w:asciiTheme="minorHAnsi" w:hAnsiTheme="minorHAnsi"/>
              <w:szCs w:val="22"/>
            </w:rPr>
            <w:fldChar w:fldCharType="begin"/>
          </w:r>
          <w:r w:rsidR="007A0A5E" w:rsidRPr="00C44724">
            <w:rPr>
              <w:rFonts w:asciiTheme="minorHAnsi" w:hAnsiTheme="minorHAnsi"/>
              <w:szCs w:val="22"/>
            </w:rPr>
            <w:instrText xml:space="preserve"> TOC \o "1-3" \h \z \u </w:instrText>
          </w:r>
          <w:r w:rsidRPr="00C44724">
            <w:rPr>
              <w:rFonts w:asciiTheme="minorHAnsi" w:hAnsiTheme="minorHAnsi"/>
              <w:szCs w:val="22"/>
            </w:rPr>
            <w:fldChar w:fldCharType="separate"/>
          </w:r>
          <w:hyperlink w:anchor="_Toc314816539" w:history="1">
            <w:r w:rsidR="007A0A5E" w:rsidRPr="00C44724">
              <w:rPr>
                <w:rStyle w:val="Hyperlink"/>
                <w:rFonts w:asciiTheme="minorHAnsi" w:hAnsiTheme="minorHAnsi"/>
                <w:noProof/>
                <w:szCs w:val="22"/>
              </w:rPr>
              <w:t>KREU I</w:t>
            </w:r>
            <w:r w:rsidR="007A0A5E" w:rsidRPr="00C44724">
              <w:rPr>
                <w:rFonts w:asciiTheme="minorHAnsi" w:eastAsiaTheme="minorEastAsia" w:hAnsiTheme="minorHAnsi" w:cstheme="minorBidi"/>
                <w:noProof/>
                <w:szCs w:val="22"/>
                <w:lang w:eastAsia="sq-AL" w:bidi="lo-LA"/>
              </w:rPr>
              <w:tab/>
            </w:r>
            <w:r w:rsidR="007A0A5E" w:rsidRPr="00C44724">
              <w:rPr>
                <w:rStyle w:val="Hyperlink"/>
                <w:rFonts w:asciiTheme="minorHAnsi" w:hAnsiTheme="minorHAnsi"/>
                <w:noProof/>
                <w:szCs w:val="22"/>
              </w:rPr>
              <w:t>TERMAT E LICENCËS</w:t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instrText xml:space="preserve"> PAGEREF _Toc314816539 \h </w:instrText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t>2</w:t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2"/>
            <w:tabs>
              <w:tab w:val="right" w:leader="dot" w:pos="9494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szCs w:val="22"/>
              <w:lang w:eastAsia="sq-AL" w:bidi="lo-LA"/>
            </w:rPr>
          </w:pPr>
          <w:hyperlink w:anchor="_Toc314816540" w:history="1">
            <w:r w:rsidR="007A0A5E" w:rsidRPr="00C44724">
              <w:rPr>
                <w:rStyle w:val="Hyperlink"/>
                <w:rFonts w:asciiTheme="minorHAnsi" w:hAnsiTheme="minorHAnsi"/>
                <w:noProof/>
                <w:szCs w:val="22"/>
              </w:rPr>
              <w:t xml:space="preserve">KREU II </w:t>
            </w:r>
            <w:r w:rsidR="00C44724">
              <w:rPr>
                <w:rStyle w:val="Hyperlink"/>
                <w:rFonts w:asciiTheme="minorHAnsi" w:hAnsiTheme="minorHAnsi"/>
                <w:noProof/>
                <w:szCs w:val="22"/>
              </w:rPr>
              <w:t xml:space="preserve">          </w:t>
            </w:r>
            <w:r w:rsidR="007A0A5E" w:rsidRPr="00C44724">
              <w:rPr>
                <w:rStyle w:val="Hyperlink"/>
                <w:rFonts w:asciiTheme="minorHAnsi" w:hAnsiTheme="minorHAnsi"/>
                <w:noProof/>
                <w:szCs w:val="22"/>
              </w:rPr>
              <w:t>KUSHTET E LICENCËS</w:t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instrText xml:space="preserve"> PAGEREF _Toc314816540 \h </w:instrText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t>4</w:t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1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1: Përkufizimet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_Toc314816541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4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2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2: Llogaritë e Ndara për Biznesin e Gjenerimit të Energjisë Termike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_Toc314816542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5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3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3: Ndalimi i Subvencionimeve dhe Ndër-subvencionimeve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_Toc314816543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6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4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4: Ndalimi i Diskriminimit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_Toc314816544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6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5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5:Pajtueshmërija me Kodin e Shpërndarjes, Kodin e Matjes dhe Rregullën për Kushtet e Përgjithshme të Furnizimit me Energji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_Toc314816545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6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6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6: Sigurimi i rezervave të lëndëve djegëse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_Toc314816546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6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7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7: Shëndeti dhe Siguria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_Toc314816547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7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8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8: Mjedisi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_Toc314816548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7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9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9: Puna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_Toc314816549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7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0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10: Regjistrimi dhe Tjetërsimi i Aseteve të të Licencuarit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_Toc314816550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7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1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11: Obligimi i Sigurimit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_Toc314816551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8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2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12: Ndryshimi në Kontrollin  e të Licencuarit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_Toc314816552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8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3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13: Sigurimi i Informacionit ndaj ZRRE- së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_Toc314816553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8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4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14: Vazhdimi, Modifikimi, Pezullimi dhe Ndërprerja e Licencës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_Toc314816554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9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5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15: Taksat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_Toc314816555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9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6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16: Masat dhe Gjobat Administrative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_Toc314816556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9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162431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7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17:  Zgjidhja e Kontesteve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_Toc314816557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9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Default="00162431" w:rsidP="001E2811">
          <w:pPr>
            <w:spacing w:after="0" w:line="360" w:lineRule="auto"/>
          </w:pPr>
          <w:r w:rsidRPr="00C44724">
            <w:rPr>
              <w:rFonts w:asciiTheme="minorHAnsi" w:hAnsiTheme="minorHAnsi"/>
              <w:szCs w:val="22"/>
            </w:rPr>
            <w:fldChar w:fldCharType="end"/>
          </w:r>
        </w:p>
      </w:sdtContent>
    </w:sdt>
    <w:p w:rsidR="00E238D9" w:rsidRDefault="00E238D9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E167AA" w:rsidRDefault="00E167AA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455EE6" w:rsidRDefault="00455EE6" w:rsidP="00455EE6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455EE6" w:rsidRDefault="00455EE6" w:rsidP="00455EE6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455EE6" w:rsidRDefault="00455EE6" w:rsidP="00455EE6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455EE6" w:rsidRDefault="00455EE6" w:rsidP="00455EE6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E167AA" w:rsidRDefault="00E167AA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C44724" w:rsidRDefault="00C44724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C44724" w:rsidRDefault="00C44724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C44724" w:rsidRDefault="00C44724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C44724" w:rsidRDefault="00C44724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D44BD8" w:rsidRPr="008224D3" w:rsidRDefault="00455EE6" w:rsidP="008224D3">
      <w:pPr>
        <w:pStyle w:val="Heading2"/>
        <w:numPr>
          <w:ilvl w:val="0"/>
          <w:numId w:val="0"/>
        </w:numPr>
        <w:ind w:left="720"/>
        <w:rPr>
          <w:color w:val="auto"/>
        </w:rPr>
      </w:pPr>
      <w:bookmarkStart w:id="0" w:name="_Toc314816539"/>
      <w:r w:rsidRPr="008224D3">
        <w:rPr>
          <w:color w:val="auto"/>
        </w:rPr>
        <w:t>KREU</w:t>
      </w:r>
      <w:r w:rsidR="00D44BD8" w:rsidRPr="008224D3">
        <w:rPr>
          <w:color w:val="auto"/>
        </w:rPr>
        <w:t xml:space="preserve"> I</w:t>
      </w:r>
      <w:r w:rsidR="00D44BD8" w:rsidRPr="008224D3">
        <w:rPr>
          <w:color w:val="auto"/>
        </w:rPr>
        <w:tab/>
        <w:t>TERMAT E LICENCËS</w:t>
      </w:r>
      <w:bookmarkEnd w:id="0"/>
      <w:r w:rsidR="00D44BD8" w:rsidRPr="008224D3">
        <w:rPr>
          <w:color w:val="auto"/>
        </w:rPr>
        <w:t xml:space="preserve"> </w:t>
      </w:r>
    </w:p>
    <w:p w:rsidR="00D44BD8" w:rsidRDefault="00D44BD8" w:rsidP="00D44BD8">
      <w:pPr>
        <w:ind w:left="720" w:hanging="360"/>
        <w:rPr>
          <w:rFonts w:asciiTheme="minorHAnsi" w:hAnsiTheme="minorHAnsi"/>
          <w:bCs/>
          <w:szCs w:val="22"/>
        </w:rPr>
      </w:pPr>
      <w:r w:rsidRPr="00D44BD8">
        <w:rPr>
          <w:rFonts w:asciiTheme="minorHAnsi" w:hAnsiTheme="minorHAnsi"/>
          <w:bCs/>
          <w:szCs w:val="22"/>
          <w:lang w:bidi="he-IL"/>
        </w:rPr>
        <w:t>1.</w:t>
      </w:r>
      <w:r w:rsidRPr="00455EE6">
        <w:rPr>
          <w:rFonts w:asciiTheme="minorHAnsi" w:hAnsiTheme="minorHAnsi"/>
          <w:b/>
          <w:szCs w:val="22"/>
          <w:lang w:bidi="he-IL"/>
        </w:rPr>
        <w:t xml:space="preserve"> </w:t>
      </w:r>
      <w:r w:rsidRPr="00455EE6">
        <w:rPr>
          <w:rFonts w:asciiTheme="minorHAnsi" w:hAnsiTheme="minorHAnsi"/>
          <w:b/>
          <w:szCs w:val="22"/>
        </w:rPr>
        <w:t xml:space="preserve">  Zyra e Rregullatorit për Energji (në tekstin në vazhdim e referuar si "ZRRE</w:t>
      </w:r>
      <w:r w:rsidR="00455EE6">
        <w:rPr>
          <w:rFonts w:asciiTheme="minorHAnsi" w:hAnsiTheme="minorHAnsi"/>
          <w:b/>
          <w:szCs w:val="22"/>
        </w:rPr>
        <w:t>”)</w:t>
      </w:r>
      <w:r w:rsidRPr="00D44BD8">
        <w:rPr>
          <w:rFonts w:asciiTheme="minorHAnsi" w:hAnsiTheme="minorHAnsi"/>
          <w:bCs/>
          <w:szCs w:val="22"/>
        </w:rPr>
        <w:t>, në ushtrim</w:t>
      </w:r>
      <w:r w:rsidR="00455EE6">
        <w:rPr>
          <w:rFonts w:asciiTheme="minorHAnsi" w:hAnsiTheme="minorHAnsi"/>
          <w:bCs/>
          <w:szCs w:val="22"/>
        </w:rPr>
        <w:t xml:space="preserve"> të</w:t>
      </w:r>
      <w:r w:rsidRPr="00D44BD8">
        <w:rPr>
          <w:rFonts w:asciiTheme="minorHAnsi" w:hAnsiTheme="minorHAnsi"/>
          <w:bCs/>
          <w:szCs w:val="22"/>
        </w:rPr>
        <w:t xml:space="preserve"> </w:t>
      </w:r>
      <w:r w:rsidR="00455EE6">
        <w:rPr>
          <w:rFonts w:asciiTheme="minorHAnsi" w:hAnsiTheme="minorHAnsi"/>
          <w:bCs/>
          <w:szCs w:val="22"/>
        </w:rPr>
        <w:t xml:space="preserve">autoritetit </w:t>
      </w:r>
      <w:r w:rsidRPr="00D44BD8">
        <w:rPr>
          <w:rFonts w:asciiTheme="minorHAnsi" w:hAnsiTheme="minorHAnsi"/>
          <w:bCs/>
          <w:szCs w:val="22"/>
        </w:rPr>
        <w:t>të dhën</w:t>
      </w:r>
      <w:r w:rsidR="00455EE6">
        <w:rPr>
          <w:rFonts w:asciiTheme="minorHAnsi" w:hAnsiTheme="minorHAnsi"/>
          <w:bCs/>
          <w:szCs w:val="22"/>
        </w:rPr>
        <w:t>ë</w:t>
      </w:r>
      <w:r w:rsidRPr="00D44BD8">
        <w:rPr>
          <w:rFonts w:asciiTheme="minorHAnsi" w:hAnsiTheme="minorHAnsi"/>
          <w:bCs/>
          <w:szCs w:val="22"/>
        </w:rPr>
        <w:t xml:space="preserve"> </w:t>
      </w:r>
      <w:r w:rsidR="00455EE6">
        <w:rPr>
          <w:rFonts w:asciiTheme="minorHAnsi" w:hAnsiTheme="minorHAnsi"/>
          <w:bCs/>
          <w:szCs w:val="22"/>
        </w:rPr>
        <w:t xml:space="preserve">me </w:t>
      </w:r>
      <w:r w:rsidRPr="00D44BD8">
        <w:rPr>
          <w:rFonts w:asciiTheme="minorHAnsi" w:hAnsiTheme="minorHAnsi"/>
          <w:bCs/>
          <w:szCs w:val="22"/>
        </w:rPr>
        <w:t>Ligji</w:t>
      </w:r>
      <w:r w:rsidR="00455EE6">
        <w:rPr>
          <w:rFonts w:asciiTheme="minorHAnsi" w:hAnsiTheme="minorHAnsi"/>
          <w:bCs/>
          <w:szCs w:val="22"/>
        </w:rPr>
        <w:t>n</w:t>
      </w:r>
      <w:r w:rsidRPr="00D44BD8">
        <w:rPr>
          <w:rFonts w:asciiTheme="minorHAnsi" w:hAnsiTheme="minorHAnsi"/>
          <w:bCs/>
          <w:szCs w:val="22"/>
        </w:rPr>
        <w:t xml:space="preserve"> për Rregullatorin e Energjisë </w:t>
      </w:r>
      <w:r w:rsidR="00455EE6">
        <w:rPr>
          <w:rFonts w:asciiTheme="minorHAnsi" w:hAnsiTheme="minorHAnsi"/>
          <w:bCs/>
          <w:szCs w:val="22"/>
        </w:rPr>
        <w:t xml:space="preserve">(Ligji </w:t>
      </w:r>
      <w:r w:rsidR="00032030">
        <w:rPr>
          <w:rFonts w:asciiTheme="minorHAnsi" w:hAnsiTheme="minorHAnsi"/>
          <w:bCs/>
          <w:szCs w:val="22"/>
        </w:rPr>
        <w:t xml:space="preserve">Nr. </w:t>
      </w:r>
      <w:r w:rsidR="00455EE6">
        <w:rPr>
          <w:rFonts w:asciiTheme="minorHAnsi" w:hAnsiTheme="minorHAnsi"/>
          <w:bCs/>
          <w:szCs w:val="22"/>
        </w:rPr>
        <w:t xml:space="preserve">03/L-185), Nenin 15 të </w:t>
      </w:r>
      <w:r w:rsidRPr="00D44BD8">
        <w:rPr>
          <w:rFonts w:asciiTheme="minorHAnsi" w:hAnsiTheme="minorHAnsi"/>
          <w:bCs/>
          <w:szCs w:val="22"/>
        </w:rPr>
        <w:t>Ligjit për Energji</w:t>
      </w:r>
      <w:r w:rsidR="00455EE6">
        <w:rPr>
          <w:rFonts w:asciiTheme="minorHAnsi" w:hAnsiTheme="minorHAnsi"/>
          <w:bCs/>
          <w:szCs w:val="22"/>
        </w:rPr>
        <w:t>në</w:t>
      </w:r>
      <w:r w:rsidRPr="00D44BD8">
        <w:rPr>
          <w:rFonts w:asciiTheme="minorHAnsi" w:hAnsiTheme="minorHAnsi"/>
          <w:bCs/>
          <w:szCs w:val="22"/>
        </w:rPr>
        <w:t xml:space="preserve"> (Ligji </w:t>
      </w:r>
      <w:r w:rsidR="00032030">
        <w:rPr>
          <w:rFonts w:asciiTheme="minorHAnsi" w:hAnsiTheme="minorHAnsi"/>
          <w:bCs/>
          <w:szCs w:val="22"/>
        </w:rPr>
        <w:t xml:space="preserve">Nr. </w:t>
      </w:r>
      <w:r w:rsidR="00455EE6">
        <w:rPr>
          <w:rFonts w:asciiTheme="minorHAnsi" w:hAnsiTheme="minorHAnsi"/>
          <w:bCs/>
          <w:szCs w:val="22"/>
        </w:rPr>
        <w:t xml:space="preserve">03/L-184) </w:t>
      </w:r>
      <w:r w:rsidRPr="00D44BD8">
        <w:rPr>
          <w:rFonts w:asciiTheme="minorHAnsi" w:hAnsiTheme="minorHAnsi"/>
          <w:bCs/>
          <w:szCs w:val="22"/>
        </w:rPr>
        <w:t>Nen</w:t>
      </w:r>
      <w:r w:rsidR="00455EE6">
        <w:rPr>
          <w:rFonts w:asciiTheme="minorHAnsi" w:hAnsiTheme="minorHAnsi"/>
          <w:bCs/>
          <w:szCs w:val="22"/>
        </w:rPr>
        <w:t>in</w:t>
      </w:r>
      <w:r w:rsidRPr="00D44BD8">
        <w:rPr>
          <w:rFonts w:asciiTheme="minorHAnsi" w:hAnsiTheme="minorHAnsi"/>
          <w:bCs/>
          <w:szCs w:val="22"/>
        </w:rPr>
        <w:t xml:space="preserve"> 5</w:t>
      </w:r>
      <w:r w:rsidR="00455EE6">
        <w:rPr>
          <w:rFonts w:asciiTheme="minorHAnsi" w:hAnsiTheme="minorHAnsi"/>
          <w:bCs/>
          <w:szCs w:val="22"/>
        </w:rPr>
        <w:t xml:space="preserve"> </w:t>
      </w:r>
      <w:r w:rsidRPr="00D44BD8">
        <w:rPr>
          <w:rFonts w:asciiTheme="minorHAnsi" w:hAnsiTheme="minorHAnsi"/>
          <w:bCs/>
          <w:szCs w:val="22"/>
        </w:rPr>
        <w:t>të Ligjit për Ngrohje Q</w:t>
      </w:r>
      <w:r w:rsidR="00455EE6">
        <w:rPr>
          <w:rFonts w:asciiTheme="minorHAnsi" w:hAnsiTheme="minorHAnsi"/>
          <w:bCs/>
          <w:szCs w:val="22"/>
        </w:rPr>
        <w:t>e</w:t>
      </w:r>
      <w:r w:rsidRPr="00D44BD8">
        <w:rPr>
          <w:rFonts w:asciiTheme="minorHAnsi" w:hAnsiTheme="minorHAnsi"/>
          <w:bCs/>
          <w:szCs w:val="22"/>
        </w:rPr>
        <w:t>ndrore dhe Rregullë</w:t>
      </w:r>
      <w:r w:rsidR="00455EE6">
        <w:rPr>
          <w:rFonts w:asciiTheme="minorHAnsi" w:hAnsiTheme="minorHAnsi"/>
          <w:bCs/>
          <w:szCs w:val="22"/>
        </w:rPr>
        <w:t>n</w:t>
      </w:r>
      <w:r w:rsidRPr="00D44BD8">
        <w:rPr>
          <w:rFonts w:asciiTheme="minorHAnsi" w:hAnsiTheme="minorHAnsi"/>
          <w:bCs/>
          <w:szCs w:val="22"/>
        </w:rPr>
        <w:t xml:space="preserve"> për Licencimin e Aktiviteteve të Energjisë në Kosovë</w:t>
      </w:r>
      <w:r w:rsidR="00105AE8">
        <w:rPr>
          <w:rFonts w:asciiTheme="minorHAnsi" w:hAnsiTheme="minorHAnsi"/>
          <w:bCs/>
          <w:szCs w:val="22"/>
        </w:rPr>
        <w:t>,</w:t>
      </w:r>
      <w:r w:rsidRPr="00D44BD8">
        <w:rPr>
          <w:rFonts w:asciiTheme="minorHAnsi" w:hAnsiTheme="minorHAnsi"/>
          <w:bCs/>
          <w:szCs w:val="22"/>
        </w:rPr>
        <w:t xml:space="preserve"> </w:t>
      </w:r>
      <w:r w:rsidRPr="00455EE6">
        <w:rPr>
          <w:rFonts w:asciiTheme="minorHAnsi" w:hAnsiTheme="minorHAnsi"/>
          <w:b/>
          <w:szCs w:val="22"/>
        </w:rPr>
        <w:t>Ngrohtores së Qytetit “GJAKOVA” SH.A.</w:t>
      </w:r>
      <w:r w:rsidRPr="00D44BD8">
        <w:rPr>
          <w:rFonts w:asciiTheme="minorHAnsi" w:hAnsiTheme="minorHAnsi"/>
          <w:bCs/>
          <w:color w:val="FF0000"/>
          <w:szCs w:val="22"/>
        </w:rPr>
        <w:t xml:space="preserve">  </w:t>
      </w:r>
      <w:r w:rsidRPr="00D44BD8">
        <w:rPr>
          <w:rFonts w:asciiTheme="minorHAnsi" w:hAnsiTheme="minorHAnsi"/>
          <w:bCs/>
          <w:szCs w:val="22"/>
        </w:rPr>
        <w:t>(</w:t>
      </w:r>
      <w:r w:rsidR="00455EE6">
        <w:rPr>
          <w:rFonts w:asciiTheme="minorHAnsi" w:hAnsiTheme="minorHAnsi"/>
          <w:bCs/>
          <w:szCs w:val="22"/>
        </w:rPr>
        <w:t xml:space="preserve">tani e tutje </w:t>
      </w:r>
      <w:r w:rsidR="00FB5423" w:rsidRPr="00FB5423">
        <w:rPr>
          <w:rFonts w:asciiTheme="minorHAnsi" w:hAnsiTheme="minorHAnsi"/>
          <w:b/>
          <w:bCs/>
          <w:szCs w:val="22"/>
        </w:rPr>
        <w:t>"i Licencuari"</w:t>
      </w:r>
      <w:r w:rsidRPr="00D44BD8">
        <w:rPr>
          <w:rFonts w:asciiTheme="minorHAnsi" w:hAnsiTheme="minorHAnsi"/>
          <w:bCs/>
          <w:szCs w:val="22"/>
        </w:rPr>
        <w:t>)</w:t>
      </w:r>
      <w:r w:rsidR="00105AE8">
        <w:rPr>
          <w:rFonts w:asciiTheme="minorHAnsi" w:hAnsiTheme="minorHAnsi"/>
          <w:bCs/>
          <w:szCs w:val="22"/>
        </w:rPr>
        <w:t>,</w:t>
      </w:r>
      <w:r w:rsidR="00105AE8" w:rsidRPr="00D44BD8">
        <w:rPr>
          <w:rFonts w:asciiTheme="minorHAnsi" w:hAnsiTheme="minorHAnsi"/>
          <w:bCs/>
          <w:szCs w:val="22"/>
        </w:rPr>
        <w:t xml:space="preserve"> i </w:t>
      </w:r>
      <w:r w:rsidR="00105AE8">
        <w:rPr>
          <w:rFonts w:asciiTheme="minorHAnsi" w:hAnsiTheme="minorHAnsi"/>
          <w:bCs/>
          <w:szCs w:val="22"/>
        </w:rPr>
        <w:t>modifikon</w:t>
      </w:r>
      <w:r w:rsidRPr="00D44BD8">
        <w:rPr>
          <w:rFonts w:asciiTheme="minorHAnsi" w:hAnsiTheme="minorHAnsi"/>
          <w:bCs/>
          <w:szCs w:val="22"/>
        </w:rPr>
        <w:t xml:space="preserve"> </w:t>
      </w:r>
      <w:r w:rsidR="00105AE8" w:rsidRPr="00105AE8">
        <w:rPr>
          <w:rFonts w:asciiTheme="minorHAnsi" w:hAnsiTheme="minorHAnsi"/>
          <w:b/>
          <w:bCs/>
          <w:szCs w:val="22"/>
        </w:rPr>
        <w:t>L</w:t>
      </w:r>
      <w:r w:rsidRPr="00105AE8">
        <w:rPr>
          <w:rFonts w:asciiTheme="minorHAnsi" w:hAnsiTheme="minorHAnsi"/>
          <w:b/>
          <w:bCs/>
          <w:szCs w:val="22"/>
        </w:rPr>
        <w:t>icencë</w:t>
      </w:r>
      <w:r w:rsidR="0001126B" w:rsidRPr="00105AE8">
        <w:rPr>
          <w:rFonts w:asciiTheme="minorHAnsi" w:hAnsiTheme="minorHAnsi"/>
          <w:b/>
          <w:bCs/>
          <w:szCs w:val="22"/>
        </w:rPr>
        <w:t>n</w:t>
      </w:r>
      <w:r w:rsidRPr="00105AE8">
        <w:rPr>
          <w:rFonts w:asciiTheme="minorHAnsi" w:hAnsiTheme="minorHAnsi"/>
          <w:b/>
          <w:bCs/>
          <w:szCs w:val="22"/>
        </w:rPr>
        <w:t xml:space="preserve"> për </w:t>
      </w:r>
      <w:r w:rsidR="00455EE6" w:rsidRPr="00105AE8">
        <w:rPr>
          <w:rFonts w:asciiTheme="minorHAnsi" w:hAnsiTheme="minorHAnsi"/>
          <w:b/>
          <w:szCs w:val="22"/>
        </w:rPr>
        <w:t>G</w:t>
      </w:r>
      <w:r w:rsidRPr="00105AE8">
        <w:rPr>
          <w:rFonts w:asciiTheme="minorHAnsi" w:hAnsiTheme="minorHAnsi"/>
          <w:b/>
          <w:szCs w:val="22"/>
        </w:rPr>
        <w:t xml:space="preserve">jenerim të ngrohjes </w:t>
      </w:r>
      <w:r w:rsidR="00455EE6" w:rsidRPr="00105AE8">
        <w:rPr>
          <w:rFonts w:asciiTheme="minorHAnsi" w:hAnsiTheme="minorHAnsi"/>
          <w:b/>
          <w:szCs w:val="22"/>
        </w:rPr>
        <w:t>qendrore</w:t>
      </w:r>
      <w:r w:rsidR="00455EE6" w:rsidRPr="00455EE6">
        <w:rPr>
          <w:rFonts w:asciiTheme="minorHAnsi" w:hAnsiTheme="minorHAnsi"/>
          <w:b/>
          <w:szCs w:val="22"/>
        </w:rPr>
        <w:t>.</w:t>
      </w:r>
      <w:r w:rsidRPr="00D44BD8">
        <w:rPr>
          <w:rFonts w:asciiTheme="minorHAnsi" w:hAnsiTheme="minorHAnsi"/>
          <w:bCs/>
          <w:szCs w:val="22"/>
        </w:rPr>
        <w:t xml:space="preserve"> </w:t>
      </w:r>
    </w:p>
    <w:p w:rsidR="00D44BD8" w:rsidRPr="00D44BD8" w:rsidRDefault="0001126B" w:rsidP="00D44BD8">
      <w:pPr>
        <w:pStyle w:val="Heading4"/>
        <w:spacing w:line="240" w:lineRule="auto"/>
        <w:ind w:left="720" w:right="-36" w:hanging="360"/>
        <w:rPr>
          <w:rFonts w:asciiTheme="minorHAnsi" w:hAnsiTheme="minorHAnsi"/>
          <w:b w:val="0"/>
          <w:bCs/>
          <w:sz w:val="22"/>
          <w:szCs w:val="22"/>
        </w:rPr>
      </w:pPr>
      <w:r w:rsidRPr="00105AE8">
        <w:rPr>
          <w:rFonts w:asciiTheme="minorHAnsi" w:hAnsiTheme="minorHAnsi"/>
          <w:b w:val="0"/>
          <w:bCs/>
          <w:sz w:val="22"/>
          <w:szCs w:val="22"/>
          <w:u w:val="none"/>
        </w:rPr>
        <w:t>2</w:t>
      </w:r>
      <w:r w:rsidR="009D3950" w:rsidRPr="00105AE8">
        <w:rPr>
          <w:rFonts w:asciiTheme="minorHAnsi" w:hAnsiTheme="minorHAnsi"/>
          <w:b w:val="0"/>
          <w:bCs/>
          <w:sz w:val="22"/>
          <w:szCs w:val="22"/>
          <w:u w:val="none"/>
        </w:rPr>
        <w:t>.</w:t>
      </w:r>
      <w:r w:rsidR="00D44BD8" w:rsidRPr="009D3950">
        <w:rPr>
          <w:rFonts w:asciiTheme="minorHAnsi" w:hAnsiTheme="minorHAnsi"/>
          <w:b w:val="0"/>
          <w:bCs/>
          <w:sz w:val="22"/>
          <w:szCs w:val="22"/>
          <w:u w:val="none"/>
        </w:rPr>
        <w:tab/>
        <w:t xml:space="preserve">I Licencuari </w:t>
      </w:r>
      <w:r w:rsidR="009D3950">
        <w:rPr>
          <w:rFonts w:asciiTheme="minorHAnsi" w:hAnsiTheme="minorHAnsi"/>
          <w:b w:val="0"/>
          <w:bCs/>
          <w:sz w:val="22"/>
          <w:szCs w:val="22"/>
          <w:u w:val="none"/>
        </w:rPr>
        <w:t xml:space="preserve">do të </w:t>
      </w:r>
      <w:r w:rsidR="00D44BD8" w:rsidRPr="009D3950">
        <w:rPr>
          <w:rFonts w:asciiTheme="minorHAnsi" w:hAnsiTheme="minorHAnsi"/>
          <w:b w:val="0"/>
          <w:bCs/>
          <w:sz w:val="22"/>
          <w:szCs w:val="22"/>
          <w:u w:val="none"/>
        </w:rPr>
        <w:t>veproj</w:t>
      </w:r>
      <w:r w:rsidR="009D3950">
        <w:rPr>
          <w:rFonts w:asciiTheme="minorHAnsi" w:hAnsiTheme="minorHAnsi"/>
          <w:b w:val="0"/>
          <w:bCs/>
          <w:sz w:val="22"/>
          <w:szCs w:val="22"/>
          <w:u w:val="none"/>
        </w:rPr>
        <w:t>ë</w:t>
      </w:r>
      <w:r w:rsidR="00D44BD8" w:rsidRPr="009D3950">
        <w:rPr>
          <w:rFonts w:asciiTheme="minorHAnsi" w:hAnsiTheme="minorHAnsi"/>
          <w:b w:val="0"/>
          <w:bCs/>
          <w:sz w:val="22"/>
          <w:szCs w:val="22"/>
          <w:u w:val="none"/>
        </w:rPr>
        <w:t xml:space="preserve"> në pajtueshmëri me Nenet dhe kushtet e </w:t>
      </w:r>
      <w:r w:rsidR="009D3950">
        <w:rPr>
          <w:rFonts w:asciiTheme="minorHAnsi" w:hAnsiTheme="minorHAnsi"/>
          <w:b w:val="0"/>
          <w:bCs/>
          <w:sz w:val="22"/>
          <w:szCs w:val="22"/>
          <w:u w:val="none"/>
        </w:rPr>
        <w:t>përcaktuara në këtë licencë, Ligjin për Ngrohje Qendrore dhe legjislacionin tjetër në fuqi.</w:t>
      </w:r>
    </w:p>
    <w:p w:rsidR="00D44BD8" w:rsidRPr="00D44BD8" w:rsidRDefault="00D44BD8" w:rsidP="00932BC4">
      <w:pPr>
        <w:ind w:right="-36" w:firstLine="360"/>
        <w:rPr>
          <w:rFonts w:asciiTheme="minorHAnsi" w:hAnsiTheme="minorHAnsi"/>
          <w:bCs/>
          <w:szCs w:val="22"/>
        </w:rPr>
      </w:pPr>
      <w:r w:rsidRPr="00D44BD8">
        <w:rPr>
          <w:rFonts w:asciiTheme="minorHAnsi" w:hAnsiTheme="minorHAnsi"/>
          <w:bCs/>
          <w:szCs w:val="22"/>
        </w:rPr>
        <w:t>3</w:t>
      </w:r>
      <w:r w:rsidRPr="00D44BD8">
        <w:rPr>
          <w:rFonts w:asciiTheme="minorHAnsi" w:hAnsiTheme="minorHAnsi"/>
          <w:bCs/>
          <w:szCs w:val="22"/>
        </w:rPr>
        <w:tab/>
        <w:t xml:space="preserve">I Licencuari </w:t>
      </w:r>
      <w:r w:rsidR="009D3950">
        <w:rPr>
          <w:rFonts w:asciiTheme="minorHAnsi" w:hAnsiTheme="minorHAnsi"/>
          <w:bCs/>
          <w:szCs w:val="22"/>
        </w:rPr>
        <w:t xml:space="preserve">do </w:t>
      </w:r>
      <w:r w:rsidRPr="00D44BD8">
        <w:rPr>
          <w:rFonts w:asciiTheme="minorHAnsi" w:hAnsiTheme="minorHAnsi"/>
          <w:bCs/>
          <w:szCs w:val="22"/>
        </w:rPr>
        <w:t xml:space="preserve">të </w:t>
      </w:r>
      <w:r w:rsidR="009D3950">
        <w:rPr>
          <w:rFonts w:asciiTheme="minorHAnsi" w:hAnsiTheme="minorHAnsi"/>
          <w:bCs/>
          <w:szCs w:val="22"/>
        </w:rPr>
        <w:t>veprojë si vijon</w:t>
      </w:r>
      <w:r w:rsidRPr="00D44BD8">
        <w:rPr>
          <w:rFonts w:asciiTheme="minorHAnsi" w:hAnsiTheme="minorHAnsi"/>
          <w:bCs/>
          <w:szCs w:val="22"/>
        </w:rPr>
        <w:t>:</w:t>
      </w:r>
    </w:p>
    <w:p w:rsidR="00D44BD8" w:rsidRPr="00D44BD8" w:rsidRDefault="00105AE8" w:rsidP="00105AE8">
      <w:pPr>
        <w:spacing w:after="0" w:line="240" w:lineRule="auto"/>
        <w:ind w:left="1440" w:right="-36" w:hanging="360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3.1.</w:t>
      </w:r>
      <w:r>
        <w:rPr>
          <w:rFonts w:asciiTheme="minorHAnsi" w:hAnsiTheme="minorHAnsi"/>
          <w:bCs/>
          <w:szCs w:val="22"/>
        </w:rPr>
        <w:tab/>
      </w:r>
      <w:r w:rsidR="00D44BD8" w:rsidRPr="00D44BD8">
        <w:rPr>
          <w:rFonts w:asciiTheme="minorHAnsi" w:hAnsiTheme="minorHAnsi"/>
          <w:bCs/>
          <w:szCs w:val="22"/>
        </w:rPr>
        <w:t xml:space="preserve">të përdor gjatë procesit të gjenerimit të energjisë </w:t>
      </w:r>
      <w:r w:rsidR="006110B0" w:rsidRPr="00D44BD8">
        <w:rPr>
          <w:rFonts w:asciiTheme="minorHAnsi" w:hAnsiTheme="minorHAnsi"/>
          <w:bCs/>
          <w:szCs w:val="22"/>
        </w:rPr>
        <w:t>ter</w:t>
      </w:r>
      <w:r w:rsidR="006110B0">
        <w:rPr>
          <w:rFonts w:asciiTheme="minorHAnsi" w:hAnsiTheme="minorHAnsi"/>
          <w:bCs/>
          <w:szCs w:val="22"/>
        </w:rPr>
        <w:t>mike</w:t>
      </w:r>
      <w:r w:rsidR="006110B0" w:rsidRPr="00D44BD8">
        <w:rPr>
          <w:rFonts w:asciiTheme="minorHAnsi" w:hAnsiTheme="minorHAnsi"/>
          <w:bCs/>
          <w:szCs w:val="22"/>
        </w:rPr>
        <w:t xml:space="preserve"> </w:t>
      </w:r>
      <w:r w:rsidR="00D44BD8" w:rsidRPr="00D44BD8">
        <w:rPr>
          <w:rFonts w:asciiTheme="minorHAnsi" w:hAnsiTheme="minorHAnsi"/>
          <w:bCs/>
          <w:szCs w:val="22"/>
        </w:rPr>
        <w:t xml:space="preserve">ato </w:t>
      </w:r>
      <w:r w:rsidR="00DA3974">
        <w:rPr>
          <w:rFonts w:asciiTheme="minorHAnsi" w:hAnsiTheme="minorHAnsi"/>
          <w:bCs/>
          <w:szCs w:val="22"/>
        </w:rPr>
        <w:t>burime</w:t>
      </w:r>
      <w:r w:rsidR="00D44BD8" w:rsidRPr="00D44BD8">
        <w:rPr>
          <w:rFonts w:asciiTheme="minorHAnsi" w:hAnsiTheme="minorHAnsi"/>
          <w:bCs/>
          <w:szCs w:val="22"/>
        </w:rPr>
        <w:t xml:space="preserve"> </w:t>
      </w:r>
      <w:r w:rsidR="00DA3974">
        <w:rPr>
          <w:rFonts w:asciiTheme="minorHAnsi" w:hAnsiTheme="minorHAnsi"/>
          <w:bCs/>
          <w:szCs w:val="22"/>
        </w:rPr>
        <w:t xml:space="preserve">kryesore </w:t>
      </w:r>
      <w:r w:rsidR="00D44BD8" w:rsidRPr="00D44BD8">
        <w:rPr>
          <w:rFonts w:asciiTheme="minorHAnsi" w:hAnsiTheme="minorHAnsi"/>
          <w:bCs/>
          <w:szCs w:val="22"/>
        </w:rPr>
        <w:t xml:space="preserve">të energjisë që ai konsiderohen </w:t>
      </w:r>
      <w:r w:rsidR="00DA3974">
        <w:rPr>
          <w:rFonts w:asciiTheme="minorHAnsi" w:hAnsiTheme="minorHAnsi"/>
          <w:bCs/>
          <w:szCs w:val="22"/>
        </w:rPr>
        <w:t xml:space="preserve">si </w:t>
      </w:r>
      <w:r w:rsidR="00D44BD8" w:rsidRPr="00D44BD8">
        <w:rPr>
          <w:rFonts w:asciiTheme="minorHAnsi" w:hAnsiTheme="minorHAnsi"/>
          <w:bCs/>
          <w:szCs w:val="22"/>
        </w:rPr>
        <w:t xml:space="preserve">më të përshtatshme, me kusht që të jenë në përputhje me karakteristikat teknike dhe </w:t>
      </w:r>
      <w:r w:rsidR="00DA3974">
        <w:rPr>
          <w:rFonts w:asciiTheme="minorHAnsi" w:hAnsiTheme="minorHAnsi"/>
          <w:bCs/>
          <w:szCs w:val="22"/>
        </w:rPr>
        <w:t>kushtet mjedisore (</w:t>
      </w:r>
      <w:r w:rsidR="00D44BD8" w:rsidRPr="00D44BD8">
        <w:rPr>
          <w:rFonts w:asciiTheme="minorHAnsi" w:hAnsiTheme="minorHAnsi"/>
          <w:bCs/>
          <w:szCs w:val="22"/>
        </w:rPr>
        <w:t>ekologjike</w:t>
      </w:r>
      <w:r w:rsidR="00DA3974">
        <w:rPr>
          <w:rFonts w:asciiTheme="minorHAnsi" w:hAnsiTheme="minorHAnsi"/>
          <w:bCs/>
          <w:szCs w:val="22"/>
        </w:rPr>
        <w:t>)</w:t>
      </w:r>
      <w:r w:rsidR="00D44BD8" w:rsidRPr="00D44BD8">
        <w:rPr>
          <w:rFonts w:asciiTheme="minorHAnsi" w:hAnsiTheme="minorHAnsi"/>
          <w:bCs/>
          <w:szCs w:val="22"/>
        </w:rPr>
        <w:t xml:space="preserve"> që </w:t>
      </w:r>
      <w:r w:rsidR="00DA3974">
        <w:rPr>
          <w:rFonts w:asciiTheme="minorHAnsi" w:hAnsiTheme="minorHAnsi"/>
          <w:bCs/>
          <w:szCs w:val="22"/>
        </w:rPr>
        <w:t>përfshihen në licencat e tyre dhe në legjislacionin në fuqi</w:t>
      </w:r>
      <w:r w:rsidR="00D44BD8" w:rsidRPr="00D44BD8">
        <w:rPr>
          <w:rFonts w:asciiTheme="minorHAnsi" w:hAnsiTheme="minorHAnsi"/>
          <w:bCs/>
          <w:szCs w:val="22"/>
        </w:rPr>
        <w:t>;</w:t>
      </w:r>
    </w:p>
    <w:p w:rsidR="00D44BD8" w:rsidRPr="00105AE8" w:rsidRDefault="00D44BD8" w:rsidP="00105AE8">
      <w:pPr>
        <w:pStyle w:val="ListParagraph"/>
        <w:numPr>
          <w:ilvl w:val="1"/>
          <w:numId w:val="35"/>
        </w:numPr>
        <w:spacing w:after="0" w:line="240" w:lineRule="auto"/>
        <w:ind w:right="-36"/>
        <w:rPr>
          <w:rFonts w:asciiTheme="minorHAnsi" w:hAnsiTheme="minorHAnsi"/>
          <w:bCs/>
          <w:szCs w:val="22"/>
        </w:rPr>
      </w:pPr>
      <w:r w:rsidRPr="00105AE8">
        <w:rPr>
          <w:rFonts w:asciiTheme="minorHAnsi" w:hAnsiTheme="minorHAnsi"/>
          <w:bCs/>
          <w:szCs w:val="22"/>
        </w:rPr>
        <w:t xml:space="preserve">të </w:t>
      </w:r>
      <w:r w:rsidR="00DA3974" w:rsidRPr="00105AE8">
        <w:rPr>
          <w:rFonts w:asciiTheme="minorHAnsi" w:hAnsiTheme="minorHAnsi"/>
          <w:bCs/>
          <w:szCs w:val="22"/>
        </w:rPr>
        <w:t>kyçë centralin (</w:t>
      </w:r>
      <w:r w:rsidRPr="00105AE8">
        <w:rPr>
          <w:rFonts w:asciiTheme="minorHAnsi" w:hAnsiTheme="minorHAnsi"/>
          <w:bCs/>
          <w:szCs w:val="22"/>
        </w:rPr>
        <w:t>stabiliment</w:t>
      </w:r>
      <w:r w:rsidR="00DA3974" w:rsidRPr="00105AE8">
        <w:rPr>
          <w:rFonts w:asciiTheme="minorHAnsi" w:hAnsiTheme="minorHAnsi"/>
          <w:bCs/>
          <w:szCs w:val="22"/>
        </w:rPr>
        <w:t xml:space="preserve">in) e </w:t>
      </w:r>
      <w:r w:rsidRPr="00105AE8">
        <w:rPr>
          <w:rFonts w:asciiTheme="minorHAnsi" w:hAnsiTheme="minorHAnsi"/>
          <w:bCs/>
          <w:szCs w:val="22"/>
        </w:rPr>
        <w:t xml:space="preserve">ngrohjes </w:t>
      </w:r>
      <w:r w:rsidR="00DA3974" w:rsidRPr="00105AE8">
        <w:rPr>
          <w:rFonts w:asciiTheme="minorHAnsi" w:hAnsiTheme="minorHAnsi"/>
          <w:bCs/>
          <w:szCs w:val="22"/>
        </w:rPr>
        <w:t>në</w:t>
      </w:r>
      <w:r w:rsidRPr="00105AE8">
        <w:rPr>
          <w:rFonts w:asciiTheme="minorHAnsi" w:hAnsiTheme="minorHAnsi"/>
          <w:bCs/>
          <w:szCs w:val="22"/>
        </w:rPr>
        <w:t xml:space="preserve"> Sistemin e shpërndarjes sipas kushteve të </w:t>
      </w:r>
      <w:r w:rsidR="00DA3974" w:rsidRPr="00105AE8">
        <w:rPr>
          <w:rFonts w:asciiTheme="minorHAnsi" w:hAnsiTheme="minorHAnsi"/>
          <w:bCs/>
          <w:szCs w:val="22"/>
        </w:rPr>
        <w:t xml:space="preserve">përcaktuara </w:t>
      </w:r>
      <w:r w:rsidRPr="00105AE8">
        <w:rPr>
          <w:rFonts w:asciiTheme="minorHAnsi" w:hAnsiTheme="minorHAnsi"/>
          <w:bCs/>
          <w:szCs w:val="22"/>
        </w:rPr>
        <w:t>në Ligjin për Ngrohje Q</w:t>
      </w:r>
      <w:r w:rsidR="00DA3974" w:rsidRPr="00105AE8">
        <w:rPr>
          <w:rFonts w:asciiTheme="minorHAnsi" w:hAnsiTheme="minorHAnsi"/>
          <w:bCs/>
          <w:szCs w:val="22"/>
        </w:rPr>
        <w:t>e</w:t>
      </w:r>
      <w:r w:rsidRPr="00105AE8">
        <w:rPr>
          <w:rFonts w:asciiTheme="minorHAnsi" w:hAnsiTheme="minorHAnsi"/>
          <w:bCs/>
          <w:szCs w:val="22"/>
        </w:rPr>
        <w:t>ndrore</w:t>
      </w:r>
      <w:r w:rsidR="00DA3974" w:rsidRPr="00105AE8">
        <w:rPr>
          <w:rFonts w:asciiTheme="minorHAnsi" w:hAnsiTheme="minorHAnsi"/>
          <w:bCs/>
          <w:szCs w:val="22"/>
        </w:rPr>
        <w:t>, Kodet dhe rregullat përkatëse</w:t>
      </w:r>
      <w:r w:rsidRPr="00105AE8">
        <w:rPr>
          <w:rFonts w:asciiTheme="minorHAnsi" w:hAnsiTheme="minorHAnsi"/>
          <w:bCs/>
          <w:szCs w:val="22"/>
        </w:rPr>
        <w:t>;</w:t>
      </w:r>
    </w:p>
    <w:p w:rsidR="00D44BD8" w:rsidRPr="00105AE8" w:rsidRDefault="00D44BD8" w:rsidP="00105AE8">
      <w:pPr>
        <w:pStyle w:val="ListParagraph"/>
        <w:numPr>
          <w:ilvl w:val="1"/>
          <w:numId w:val="35"/>
        </w:numPr>
        <w:spacing w:after="0" w:line="240" w:lineRule="auto"/>
        <w:ind w:right="-36"/>
        <w:rPr>
          <w:rFonts w:asciiTheme="minorHAnsi" w:hAnsiTheme="minorHAnsi"/>
          <w:bCs/>
          <w:szCs w:val="22"/>
        </w:rPr>
      </w:pPr>
      <w:r w:rsidRPr="00105AE8">
        <w:rPr>
          <w:rFonts w:asciiTheme="minorHAnsi" w:hAnsiTheme="minorHAnsi"/>
          <w:bCs/>
          <w:szCs w:val="22"/>
        </w:rPr>
        <w:t>lidh kontrata për shitje të energjisë ter</w:t>
      </w:r>
      <w:r w:rsidR="006110B0" w:rsidRPr="00105AE8">
        <w:rPr>
          <w:rFonts w:asciiTheme="minorHAnsi" w:hAnsiTheme="minorHAnsi"/>
          <w:bCs/>
          <w:szCs w:val="22"/>
        </w:rPr>
        <w:t>mike</w:t>
      </w:r>
      <w:r w:rsidRPr="00105AE8">
        <w:rPr>
          <w:rFonts w:asciiTheme="minorHAnsi" w:hAnsiTheme="minorHAnsi"/>
          <w:bCs/>
          <w:szCs w:val="22"/>
        </w:rPr>
        <w:t xml:space="preserve"> sipas kushteve të Ligjit për Ngrohje Q</w:t>
      </w:r>
      <w:r w:rsidR="00DA3974" w:rsidRPr="00105AE8">
        <w:rPr>
          <w:rFonts w:asciiTheme="minorHAnsi" w:hAnsiTheme="minorHAnsi"/>
          <w:bCs/>
          <w:szCs w:val="22"/>
        </w:rPr>
        <w:t>e</w:t>
      </w:r>
      <w:r w:rsidRPr="00105AE8">
        <w:rPr>
          <w:rFonts w:asciiTheme="minorHAnsi" w:hAnsiTheme="minorHAnsi"/>
          <w:bCs/>
          <w:szCs w:val="22"/>
        </w:rPr>
        <w:t>ndrore dhe rregullave të përshkruara nga ZRRE-ja;</w:t>
      </w:r>
    </w:p>
    <w:p w:rsidR="00D44BD8" w:rsidRPr="00D44BD8" w:rsidRDefault="00DA3974" w:rsidP="00105AE8">
      <w:pPr>
        <w:numPr>
          <w:ilvl w:val="1"/>
          <w:numId w:val="35"/>
        </w:numPr>
        <w:spacing w:after="0" w:line="240" w:lineRule="auto"/>
        <w:ind w:right="-36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të </w:t>
      </w:r>
      <w:r w:rsidR="00D44BD8" w:rsidRPr="00D44BD8">
        <w:rPr>
          <w:rFonts w:asciiTheme="minorHAnsi" w:hAnsiTheme="minorHAnsi"/>
          <w:bCs/>
          <w:szCs w:val="22"/>
        </w:rPr>
        <w:t>bartë energjinë term</w:t>
      </w:r>
      <w:r w:rsidR="006110B0">
        <w:rPr>
          <w:rFonts w:asciiTheme="minorHAnsi" w:hAnsiTheme="minorHAnsi"/>
          <w:bCs/>
          <w:szCs w:val="22"/>
        </w:rPr>
        <w:t>ike</w:t>
      </w:r>
      <w:r w:rsidR="00D44BD8" w:rsidRPr="00D44BD8">
        <w:rPr>
          <w:rFonts w:asciiTheme="minorHAnsi" w:hAnsiTheme="minorHAnsi"/>
          <w:bCs/>
          <w:szCs w:val="22"/>
        </w:rPr>
        <w:t xml:space="preserve"> përmes sistemit të shpërndarjes;</w:t>
      </w:r>
    </w:p>
    <w:p w:rsidR="00D44BD8" w:rsidRPr="00D44BD8" w:rsidRDefault="00DA3974" w:rsidP="00105AE8">
      <w:pPr>
        <w:numPr>
          <w:ilvl w:val="1"/>
          <w:numId w:val="35"/>
        </w:numPr>
        <w:spacing w:after="0" w:line="240" w:lineRule="auto"/>
        <w:ind w:right="-36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të realizojë pagesën e duhur sipas </w:t>
      </w:r>
      <w:r w:rsidR="00D44BD8" w:rsidRPr="00D44BD8">
        <w:rPr>
          <w:rFonts w:asciiTheme="minorHAnsi" w:hAnsiTheme="minorHAnsi"/>
          <w:bCs/>
          <w:szCs w:val="22"/>
        </w:rPr>
        <w:t>kontra</w:t>
      </w:r>
      <w:r>
        <w:rPr>
          <w:rFonts w:asciiTheme="minorHAnsi" w:hAnsiTheme="minorHAnsi"/>
          <w:bCs/>
          <w:szCs w:val="22"/>
        </w:rPr>
        <w:t>tave</w:t>
      </w:r>
      <w:r w:rsidR="00D44BD8" w:rsidRPr="00D44BD8">
        <w:rPr>
          <w:rFonts w:asciiTheme="minorHAnsi" w:hAnsiTheme="minorHAnsi"/>
          <w:bCs/>
          <w:szCs w:val="22"/>
        </w:rPr>
        <w:t>.</w:t>
      </w:r>
    </w:p>
    <w:p w:rsidR="00D44BD8" w:rsidRPr="00D44BD8" w:rsidRDefault="00D44BD8" w:rsidP="00D44BD8">
      <w:pPr>
        <w:pStyle w:val="BodyText"/>
        <w:spacing w:after="0"/>
        <w:rPr>
          <w:rFonts w:asciiTheme="minorHAnsi" w:hAnsiTheme="minorHAnsi"/>
          <w:bCs/>
          <w:szCs w:val="22"/>
          <w:lang w:bidi="he-IL"/>
        </w:rPr>
      </w:pPr>
    </w:p>
    <w:p w:rsidR="00D44BD8" w:rsidRPr="00D44BD8" w:rsidRDefault="00D44BD8" w:rsidP="00D44BD8">
      <w:pPr>
        <w:pStyle w:val="BodyText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ind w:left="720" w:hanging="360"/>
        <w:textAlignment w:val="auto"/>
        <w:rPr>
          <w:rFonts w:asciiTheme="minorHAnsi" w:hAnsiTheme="minorHAnsi"/>
          <w:bCs/>
          <w:szCs w:val="22"/>
          <w:lang w:bidi="he-IL"/>
        </w:rPr>
      </w:pPr>
      <w:r w:rsidRPr="00D44BD8">
        <w:rPr>
          <w:rFonts w:asciiTheme="minorHAnsi" w:hAnsiTheme="minorHAnsi"/>
          <w:bCs/>
          <w:szCs w:val="22"/>
          <w:lang w:bidi="he-IL"/>
        </w:rPr>
        <w:t>I Licencuari që prodhon energji term</w:t>
      </w:r>
      <w:r w:rsidR="006110B0">
        <w:rPr>
          <w:rFonts w:asciiTheme="minorHAnsi" w:hAnsiTheme="minorHAnsi"/>
          <w:bCs/>
          <w:szCs w:val="22"/>
          <w:lang w:bidi="he-IL"/>
        </w:rPr>
        <w:t>ike</w:t>
      </w:r>
      <w:r w:rsidRPr="00D44BD8">
        <w:rPr>
          <w:rFonts w:asciiTheme="minorHAnsi" w:hAnsiTheme="minorHAnsi"/>
          <w:bCs/>
          <w:szCs w:val="22"/>
          <w:lang w:bidi="he-IL"/>
        </w:rPr>
        <w:t xml:space="preserve"> me kapacitet më të madh se 1 MW, është i obliguar të shes energjinë ter</w:t>
      </w:r>
      <w:r w:rsidR="006110B0">
        <w:rPr>
          <w:rFonts w:asciiTheme="minorHAnsi" w:hAnsiTheme="minorHAnsi"/>
          <w:bCs/>
          <w:szCs w:val="22"/>
          <w:lang w:bidi="he-IL"/>
        </w:rPr>
        <w:t>mike</w:t>
      </w:r>
      <w:r w:rsidRPr="00D44BD8">
        <w:rPr>
          <w:rFonts w:asciiTheme="minorHAnsi" w:hAnsiTheme="minorHAnsi"/>
          <w:bCs/>
          <w:szCs w:val="22"/>
          <w:lang w:bidi="he-IL"/>
        </w:rPr>
        <w:t xml:space="preserve"> të prodhuar tek Furnizuesi Publik sipas dispozitave të </w:t>
      </w:r>
      <w:r w:rsidR="00FE1ABC">
        <w:rPr>
          <w:rFonts w:asciiTheme="minorHAnsi" w:hAnsiTheme="minorHAnsi"/>
          <w:bCs/>
          <w:szCs w:val="22"/>
          <w:lang w:bidi="he-IL"/>
        </w:rPr>
        <w:t xml:space="preserve">nenit 10 të </w:t>
      </w:r>
      <w:r w:rsidRPr="00D44BD8">
        <w:rPr>
          <w:rFonts w:asciiTheme="minorHAnsi" w:hAnsiTheme="minorHAnsi"/>
          <w:bCs/>
          <w:szCs w:val="22"/>
          <w:lang w:bidi="he-IL"/>
        </w:rPr>
        <w:t xml:space="preserve">Ligjit për Ngrohje Qendrore. </w:t>
      </w:r>
    </w:p>
    <w:p w:rsidR="00D44BD8" w:rsidRPr="00D44BD8" w:rsidRDefault="00D44BD8" w:rsidP="00D44BD8">
      <w:pPr>
        <w:pStyle w:val="BodyText"/>
        <w:spacing w:after="0"/>
        <w:ind w:left="360"/>
        <w:rPr>
          <w:rFonts w:asciiTheme="minorHAnsi" w:hAnsiTheme="minorHAnsi"/>
          <w:bCs/>
          <w:szCs w:val="22"/>
          <w:lang w:bidi="he-IL"/>
        </w:rPr>
      </w:pPr>
    </w:p>
    <w:p w:rsidR="00D44BD8" w:rsidRDefault="007C3798" w:rsidP="00D44BD8">
      <w:pPr>
        <w:numPr>
          <w:ilvl w:val="0"/>
          <w:numId w:val="9"/>
        </w:numPr>
        <w:tabs>
          <w:tab w:val="left" w:pos="710"/>
        </w:tabs>
        <w:spacing w:after="0" w:line="240" w:lineRule="auto"/>
        <w:ind w:left="720" w:right="-36" w:hanging="360"/>
        <w:rPr>
          <w:rFonts w:asciiTheme="minorHAnsi" w:hAnsiTheme="minorHAnsi"/>
          <w:bCs/>
          <w:color w:val="000000"/>
          <w:szCs w:val="22"/>
          <w:lang w:bidi="he-IL"/>
        </w:rPr>
      </w:pPr>
      <w:r>
        <w:rPr>
          <w:rFonts w:asciiTheme="minorHAnsi" w:hAnsiTheme="minorHAnsi"/>
          <w:bCs/>
          <w:color w:val="000000"/>
          <w:szCs w:val="22"/>
        </w:rPr>
        <w:t>L</w:t>
      </w:r>
      <w:r w:rsidR="00DA3974">
        <w:rPr>
          <w:rFonts w:asciiTheme="minorHAnsi" w:hAnsiTheme="minorHAnsi"/>
          <w:bCs/>
          <w:color w:val="000000"/>
          <w:szCs w:val="22"/>
        </w:rPr>
        <w:t xml:space="preserve">icenca </w:t>
      </w:r>
      <w:r w:rsidR="00FE1ABC">
        <w:rPr>
          <w:rFonts w:asciiTheme="minorHAnsi" w:hAnsiTheme="minorHAnsi"/>
          <w:bCs/>
          <w:color w:val="000000"/>
          <w:szCs w:val="22"/>
        </w:rPr>
        <w:t>ka hy</w:t>
      </w:r>
      <w:r w:rsidR="00C10161">
        <w:rPr>
          <w:rFonts w:asciiTheme="minorHAnsi" w:hAnsiTheme="minorHAnsi"/>
          <w:bCs/>
          <w:color w:val="000000"/>
          <w:szCs w:val="22"/>
        </w:rPr>
        <w:t>rë</w:t>
      </w:r>
      <w:r w:rsidR="00FE1ABC">
        <w:rPr>
          <w:rFonts w:asciiTheme="minorHAnsi" w:hAnsiTheme="minorHAnsi"/>
          <w:bCs/>
          <w:color w:val="000000"/>
          <w:szCs w:val="22"/>
        </w:rPr>
        <w:t xml:space="preserve"> </w:t>
      </w:r>
      <w:r w:rsidR="00C10161">
        <w:rPr>
          <w:rFonts w:asciiTheme="minorHAnsi" w:hAnsiTheme="minorHAnsi"/>
          <w:bCs/>
          <w:color w:val="000000"/>
          <w:szCs w:val="22"/>
        </w:rPr>
        <w:t>në fuqi me</w:t>
      </w:r>
      <w:r w:rsidR="00DA3974">
        <w:rPr>
          <w:rFonts w:asciiTheme="minorHAnsi" w:hAnsiTheme="minorHAnsi"/>
          <w:bCs/>
          <w:color w:val="000000"/>
          <w:szCs w:val="22"/>
        </w:rPr>
        <w:t xml:space="preserve"> </w:t>
      </w:r>
      <w:r w:rsidR="00D44BD8" w:rsidRPr="007C3798">
        <w:rPr>
          <w:rFonts w:asciiTheme="minorHAnsi" w:hAnsiTheme="minorHAnsi"/>
          <w:b/>
          <w:color w:val="000000"/>
          <w:szCs w:val="22"/>
          <w:u w:val="single"/>
        </w:rPr>
        <w:t>04 Tetor 2006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dhe</w:t>
      </w:r>
      <w:r w:rsidR="00DA3974">
        <w:rPr>
          <w:rFonts w:asciiTheme="minorHAnsi" w:hAnsiTheme="minorHAnsi"/>
          <w:bCs/>
          <w:color w:val="000000"/>
          <w:szCs w:val="22"/>
        </w:rPr>
        <w:t xml:space="preserve"> 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do </w:t>
      </w:r>
      <w:r w:rsidR="00DA3974">
        <w:rPr>
          <w:rFonts w:asciiTheme="minorHAnsi" w:hAnsiTheme="minorHAnsi"/>
          <w:bCs/>
          <w:color w:val="000000"/>
          <w:szCs w:val="22"/>
        </w:rPr>
        <w:t xml:space="preserve">të </w:t>
      </w:r>
      <w:r w:rsidR="00D44BD8" w:rsidRPr="00D44BD8">
        <w:rPr>
          <w:rFonts w:asciiTheme="minorHAnsi" w:hAnsiTheme="minorHAnsi"/>
          <w:bCs/>
          <w:color w:val="000000"/>
          <w:szCs w:val="22"/>
        </w:rPr>
        <w:t>vazhdo</w:t>
      </w:r>
      <w:r w:rsidR="00DA3974">
        <w:rPr>
          <w:rFonts w:asciiTheme="minorHAnsi" w:hAnsiTheme="minorHAnsi"/>
          <w:bCs/>
          <w:color w:val="000000"/>
          <w:szCs w:val="22"/>
        </w:rPr>
        <w:t>jë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</w:t>
      </w:r>
      <w:r w:rsidR="007171F0">
        <w:rPr>
          <w:rFonts w:asciiTheme="minorHAnsi" w:hAnsiTheme="minorHAnsi"/>
          <w:bCs/>
          <w:color w:val="000000"/>
          <w:szCs w:val="22"/>
        </w:rPr>
        <w:t xml:space="preserve">të jetë e vlefshme, </w:t>
      </w:r>
      <w:r w:rsidR="00D44BD8" w:rsidRPr="00D44BD8">
        <w:rPr>
          <w:rFonts w:asciiTheme="minorHAnsi" w:hAnsiTheme="minorHAnsi"/>
          <w:bCs/>
          <w:szCs w:val="22"/>
        </w:rPr>
        <w:t xml:space="preserve">gjatë kohëzgjatjes teknike të pjesëve kryesore të </w:t>
      </w:r>
      <w:r w:rsidR="007171F0">
        <w:rPr>
          <w:rFonts w:asciiTheme="minorHAnsi" w:hAnsiTheme="minorHAnsi"/>
          <w:bCs/>
          <w:szCs w:val="22"/>
        </w:rPr>
        <w:t>centralit</w:t>
      </w:r>
      <w:r w:rsidR="00D44BD8" w:rsidRPr="00D44BD8">
        <w:rPr>
          <w:rFonts w:asciiTheme="minorHAnsi" w:hAnsiTheme="minorHAnsi"/>
          <w:bCs/>
          <w:szCs w:val="22"/>
        </w:rPr>
        <w:t xml:space="preserve"> ekzistues që përdoren për kryerjen e aktiviteteve relevante,</w:t>
      </w:r>
      <w:r w:rsidR="007171F0">
        <w:rPr>
          <w:rFonts w:asciiTheme="minorHAnsi" w:hAnsiTheme="minorHAnsi"/>
          <w:bCs/>
          <w:szCs w:val="22"/>
        </w:rPr>
        <w:t xml:space="preserve"> </w:t>
      </w:r>
      <w:r w:rsidR="00D44BD8" w:rsidRPr="00D44BD8">
        <w:rPr>
          <w:rFonts w:asciiTheme="minorHAnsi" w:hAnsiTheme="minorHAnsi"/>
          <w:bCs/>
          <w:szCs w:val="22"/>
        </w:rPr>
        <w:t xml:space="preserve">për një </w:t>
      </w:r>
      <w:r w:rsidR="00D44BD8" w:rsidRPr="00C10161">
        <w:rPr>
          <w:rFonts w:asciiTheme="minorHAnsi" w:hAnsiTheme="minorHAnsi"/>
          <w:bCs/>
          <w:szCs w:val="22"/>
        </w:rPr>
        <w:t>periudhë</w:t>
      </w:r>
      <w:r w:rsidR="00D44BD8" w:rsidRPr="00C10161">
        <w:rPr>
          <w:rFonts w:asciiTheme="minorHAnsi" w:hAnsiTheme="minorHAnsi"/>
          <w:bCs/>
          <w:color w:val="000000"/>
          <w:szCs w:val="22"/>
        </w:rPr>
        <w:t xml:space="preserve"> </w:t>
      </w:r>
      <w:r w:rsidR="00FB5423" w:rsidRPr="00FB5423">
        <w:rPr>
          <w:rFonts w:asciiTheme="minorHAnsi" w:hAnsiTheme="minorHAnsi"/>
          <w:bCs/>
          <w:color w:val="000000"/>
          <w:szCs w:val="22"/>
        </w:rPr>
        <w:t>pesëmbëdhjetë (15) vjeçare,</w:t>
      </w:r>
      <w:r w:rsidR="00D44BD8" w:rsidRPr="00C10161">
        <w:rPr>
          <w:rFonts w:asciiTheme="minorHAnsi" w:hAnsiTheme="minorHAnsi"/>
          <w:bCs/>
          <w:color w:val="000000"/>
          <w:szCs w:val="22"/>
        </w:rPr>
        <w:t xml:space="preserve"> deri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me </w:t>
      </w:r>
      <w:r w:rsidR="00D44BD8" w:rsidRPr="007C3798">
        <w:rPr>
          <w:rFonts w:asciiTheme="minorHAnsi" w:hAnsiTheme="minorHAnsi"/>
          <w:b/>
          <w:color w:val="000000"/>
          <w:szCs w:val="22"/>
          <w:u w:val="single"/>
        </w:rPr>
        <w:t>04 Tetor 2021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me mu</w:t>
      </w:r>
      <w:r w:rsidR="007171F0">
        <w:rPr>
          <w:rFonts w:asciiTheme="minorHAnsi" w:hAnsiTheme="minorHAnsi"/>
          <w:bCs/>
          <w:color w:val="000000"/>
          <w:szCs w:val="22"/>
        </w:rPr>
        <w:t>n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dësi vazhdimi </w:t>
      </w:r>
      <w:r w:rsidR="007171F0">
        <w:rPr>
          <w:rFonts w:asciiTheme="minorHAnsi" w:hAnsiTheme="minorHAnsi"/>
          <w:bCs/>
          <w:color w:val="000000"/>
          <w:szCs w:val="22"/>
        </w:rPr>
        <w:t>në pajtim me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Rregull</w:t>
      </w:r>
      <w:r w:rsidR="007171F0">
        <w:rPr>
          <w:rFonts w:asciiTheme="minorHAnsi" w:hAnsiTheme="minorHAnsi"/>
          <w:bCs/>
          <w:color w:val="000000"/>
          <w:szCs w:val="22"/>
        </w:rPr>
        <w:t>ën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për Licencimin e Aktiviteteve të Energjisë në Kosovë.</w:t>
      </w:r>
    </w:p>
    <w:p w:rsidR="00935462" w:rsidRDefault="00935462">
      <w:pPr>
        <w:tabs>
          <w:tab w:val="left" w:pos="710"/>
        </w:tabs>
        <w:spacing w:after="0" w:line="240" w:lineRule="auto"/>
        <w:ind w:left="720" w:right="-36"/>
        <w:rPr>
          <w:rFonts w:asciiTheme="minorHAnsi" w:hAnsiTheme="minorHAnsi"/>
          <w:bCs/>
          <w:color w:val="000000"/>
          <w:szCs w:val="22"/>
          <w:lang w:bidi="he-IL"/>
        </w:rPr>
      </w:pPr>
    </w:p>
    <w:p w:rsidR="001C139B" w:rsidRPr="00C10161" w:rsidRDefault="00FB5423" w:rsidP="001C139B">
      <w:pPr>
        <w:numPr>
          <w:ilvl w:val="0"/>
          <w:numId w:val="9"/>
        </w:numPr>
        <w:tabs>
          <w:tab w:val="left" w:pos="710"/>
        </w:tabs>
        <w:spacing w:after="0" w:line="240" w:lineRule="auto"/>
        <w:ind w:left="720" w:right="-36" w:hanging="360"/>
        <w:rPr>
          <w:rFonts w:asciiTheme="minorHAnsi" w:hAnsiTheme="minorHAnsi"/>
          <w:bCs/>
          <w:color w:val="000000"/>
          <w:szCs w:val="22"/>
          <w:lang w:bidi="he-IL"/>
        </w:rPr>
      </w:pPr>
      <w:r w:rsidRPr="00FB5423">
        <w:rPr>
          <w:rFonts w:asciiTheme="minorHAnsi" w:hAnsiTheme="minorHAnsi"/>
          <w:bCs/>
          <w:color w:val="000000"/>
          <w:szCs w:val="22"/>
        </w:rPr>
        <w:t xml:space="preserve">Në pajtim me Nenin 34 paragrafi 1.2 të Ligjit për Rregullatorin e Energjisë, kjo licencë është modifikuar nga Zyra e Rregullatorit për Energji, dhe ka hyrë në fuqi me datë______________: </w:t>
      </w:r>
    </w:p>
    <w:p w:rsidR="00D44BD8" w:rsidRPr="00D44BD8" w:rsidRDefault="00D44BD8" w:rsidP="00D44BD8">
      <w:pPr>
        <w:widowControl w:val="0"/>
        <w:shd w:val="clear" w:color="auto" w:fill="FFFFFF"/>
        <w:autoSpaceDE w:val="0"/>
        <w:autoSpaceDN w:val="0"/>
        <w:adjustRightInd w:val="0"/>
        <w:spacing w:before="480"/>
        <w:ind w:left="14" w:right="-43"/>
        <w:rPr>
          <w:rFonts w:asciiTheme="minorHAnsi" w:hAnsiTheme="minorHAnsi"/>
          <w:bCs/>
          <w:i/>
          <w:iCs/>
          <w:color w:val="000000"/>
          <w:szCs w:val="22"/>
          <w:highlight w:val="red"/>
        </w:rPr>
      </w:pPr>
      <w:r w:rsidRPr="00D44BD8">
        <w:rPr>
          <w:rFonts w:asciiTheme="minorHAnsi" w:hAnsiTheme="minorHAnsi"/>
          <w:bCs/>
          <w:color w:val="000000"/>
          <w:szCs w:val="22"/>
        </w:rPr>
        <w:t xml:space="preserve">E vulosur me </w:t>
      </w:r>
      <w:r w:rsidR="007171F0">
        <w:rPr>
          <w:rFonts w:asciiTheme="minorHAnsi" w:hAnsiTheme="minorHAnsi"/>
          <w:bCs/>
          <w:color w:val="000000"/>
          <w:szCs w:val="22"/>
        </w:rPr>
        <w:t>v</w:t>
      </w:r>
      <w:r w:rsidRPr="00D44BD8">
        <w:rPr>
          <w:rFonts w:asciiTheme="minorHAnsi" w:hAnsiTheme="minorHAnsi"/>
          <w:bCs/>
          <w:color w:val="000000"/>
          <w:szCs w:val="22"/>
        </w:rPr>
        <w:t xml:space="preserve">ulën e </w:t>
      </w:r>
      <w:r w:rsidR="007171F0">
        <w:rPr>
          <w:rFonts w:asciiTheme="minorHAnsi" w:hAnsiTheme="minorHAnsi"/>
          <w:bCs/>
          <w:color w:val="000000"/>
          <w:szCs w:val="22"/>
        </w:rPr>
        <w:t>rëndomtë</w:t>
      </w:r>
      <w:r w:rsidRPr="00D44BD8">
        <w:rPr>
          <w:rFonts w:asciiTheme="minorHAnsi" w:hAnsiTheme="minorHAnsi"/>
          <w:bCs/>
          <w:color w:val="000000"/>
          <w:szCs w:val="22"/>
        </w:rPr>
        <w:t xml:space="preserve"> të Zyrës së Rregullatorit për Energji me </w:t>
      </w:r>
      <w:r w:rsidR="007171F0">
        <w:rPr>
          <w:rFonts w:asciiTheme="minorHAnsi" w:hAnsiTheme="minorHAnsi"/>
          <w:bCs/>
          <w:color w:val="000000"/>
          <w:szCs w:val="22"/>
        </w:rPr>
        <w:t xml:space="preserve">datë: </w:t>
      </w:r>
      <w:r w:rsidRPr="00D44BD8">
        <w:rPr>
          <w:rFonts w:asciiTheme="minorHAnsi" w:hAnsiTheme="minorHAnsi"/>
          <w:bCs/>
          <w:color w:val="000000"/>
          <w:szCs w:val="22"/>
        </w:rPr>
        <w:t xml:space="preserve">_____________ </w:t>
      </w:r>
    </w:p>
    <w:p w:rsidR="00D44BD8" w:rsidRPr="00EE4AB8" w:rsidRDefault="007171F0" w:rsidP="007171F0">
      <w:pPr>
        <w:widowControl w:val="0"/>
        <w:shd w:val="clear" w:color="auto" w:fill="FFFFFF"/>
        <w:autoSpaceDE w:val="0"/>
        <w:autoSpaceDN w:val="0"/>
        <w:adjustRightInd w:val="0"/>
        <w:spacing w:before="480"/>
        <w:ind w:left="14" w:right="-43"/>
        <w:jc w:val="left"/>
        <w:rPr>
          <w:color w:val="000000"/>
        </w:rPr>
        <w:sectPr w:rsidR="00D44BD8" w:rsidRPr="00EE4AB8" w:rsidSect="00455EE6">
          <w:footerReference w:type="even" r:id="rId8"/>
          <w:footerReference w:type="default" r:id="rId9"/>
          <w:footerReference w:type="first" r:id="rId10"/>
          <w:pgSz w:w="11909" w:h="16834"/>
          <w:pgMar w:top="1440" w:right="929" w:bottom="720" w:left="1476" w:header="720" w:footer="720" w:gutter="0"/>
          <w:cols w:space="720"/>
        </w:sectPr>
      </w:pPr>
      <w:r>
        <w:rPr>
          <w:rFonts w:asciiTheme="minorHAnsi" w:hAnsiTheme="minorHAnsi"/>
          <w:bCs/>
          <w:iCs/>
          <w:color w:val="000000"/>
          <w:szCs w:val="22"/>
        </w:rPr>
        <w:t>N</w:t>
      </w:r>
      <w:r w:rsidR="00D44BD8" w:rsidRPr="00D44BD8">
        <w:rPr>
          <w:rFonts w:asciiTheme="minorHAnsi" w:hAnsiTheme="minorHAnsi"/>
          <w:bCs/>
          <w:color w:val="000000"/>
          <w:szCs w:val="22"/>
        </w:rPr>
        <w:t>ënshkruar (në emër të Bordit të ZRRE-së)</w:t>
      </w:r>
      <w:r>
        <w:rPr>
          <w:rFonts w:asciiTheme="minorHAnsi" w:hAnsiTheme="minorHAnsi"/>
          <w:bCs/>
          <w:color w:val="000000"/>
          <w:szCs w:val="22"/>
        </w:rPr>
        <w:t>:</w:t>
      </w:r>
      <w:r w:rsidR="00D44BD8">
        <w:rPr>
          <w:color w:val="000000"/>
        </w:rPr>
        <w:t>____________________________</w:t>
      </w:r>
    </w:p>
    <w:p w:rsidR="00105AE8" w:rsidRDefault="007171F0" w:rsidP="00105AE8">
      <w:pPr>
        <w:pStyle w:val="Heading2"/>
        <w:numPr>
          <w:ilvl w:val="0"/>
          <w:numId w:val="0"/>
        </w:numPr>
        <w:spacing w:after="0"/>
        <w:ind w:left="720" w:hanging="720"/>
        <w:rPr>
          <w:color w:val="auto"/>
        </w:rPr>
      </w:pPr>
      <w:bookmarkStart w:id="1" w:name="_Toc135650214"/>
      <w:bookmarkStart w:id="2" w:name="_Toc314816540"/>
      <w:r w:rsidRPr="008224D3">
        <w:rPr>
          <w:color w:val="auto"/>
        </w:rPr>
        <w:lastRenderedPageBreak/>
        <w:t>KREU II</w:t>
      </w:r>
      <w:r w:rsidR="00D44BD8" w:rsidRPr="008224D3">
        <w:rPr>
          <w:color w:val="auto"/>
        </w:rPr>
        <w:t xml:space="preserve"> KUSHTET E LICENCËS</w:t>
      </w:r>
      <w:bookmarkStart w:id="3" w:name="_Toc314816541"/>
      <w:bookmarkStart w:id="4" w:name="_Toc135650215"/>
      <w:bookmarkEnd w:id="1"/>
      <w:bookmarkEnd w:id="2"/>
    </w:p>
    <w:p w:rsidR="00D44BD8" w:rsidRPr="00105AE8" w:rsidRDefault="00D44BD8" w:rsidP="00105AE8">
      <w:pPr>
        <w:pStyle w:val="Heading2"/>
        <w:numPr>
          <w:ilvl w:val="0"/>
          <w:numId w:val="0"/>
        </w:numPr>
        <w:spacing w:after="0"/>
        <w:ind w:left="720" w:hanging="720"/>
        <w:rPr>
          <w:color w:val="auto"/>
        </w:rPr>
      </w:pPr>
      <w:r w:rsidRPr="00217F81">
        <w:rPr>
          <w:rFonts w:asciiTheme="minorHAnsi" w:hAnsiTheme="minorHAnsi"/>
          <w:color w:val="auto"/>
          <w:sz w:val="22"/>
          <w:u w:val="single"/>
        </w:rPr>
        <w:t>Neni 1: Përkufizimet</w:t>
      </w:r>
      <w:bookmarkEnd w:id="3"/>
      <w:bookmarkEnd w:id="4"/>
    </w:p>
    <w:p w:rsidR="00105AE8" w:rsidRDefault="00105AE8" w:rsidP="007005E1">
      <w:pPr>
        <w:pStyle w:val="BodyText"/>
        <w:spacing w:after="0" w:line="240" w:lineRule="auto"/>
        <w:ind w:left="360" w:hanging="360"/>
        <w:rPr>
          <w:rFonts w:asciiTheme="minorHAnsi" w:hAnsiTheme="minorHAnsi"/>
          <w:color w:val="000000"/>
          <w:szCs w:val="22"/>
        </w:rPr>
      </w:pPr>
    </w:p>
    <w:p w:rsidR="00105AE8" w:rsidRDefault="007171F0" w:rsidP="00105AE8">
      <w:pPr>
        <w:pStyle w:val="BodyText"/>
        <w:numPr>
          <w:ilvl w:val="0"/>
          <w:numId w:val="37"/>
        </w:num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color w:val="000000"/>
          <w:szCs w:val="22"/>
        </w:rPr>
        <w:t>S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hprehjet e </w:t>
      </w:r>
      <w:r>
        <w:rPr>
          <w:rFonts w:asciiTheme="minorHAnsi" w:hAnsiTheme="minorHAnsi"/>
          <w:color w:val="000000"/>
          <w:szCs w:val="22"/>
        </w:rPr>
        <w:t xml:space="preserve">përdorura në këtë licencë 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do të kenë kuptimin </w:t>
      </w:r>
      <w:r>
        <w:rPr>
          <w:rFonts w:asciiTheme="minorHAnsi" w:hAnsiTheme="minorHAnsi"/>
          <w:color w:val="000000"/>
          <w:szCs w:val="22"/>
        </w:rPr>
        <w:t xml:space="preserve">si </w:t>
      </w:r>
      <w:r w:rsidR="00D44BD8" w:rsidRPr="00D44BD8">
        <w:rPr>
          <w:rFonts w:asciiTheme="minorHAnsi" w:hAnsiTheme="minorHAnsi"/>
          <w:color w:val="000000"/>
          <w:szCs w:val="22"/>
        </w:rPr>
        <w:t>në v</w:t>
      </w:r>
      <w:r>
        <w:rPr>
          <w:rFonts w:asciiTheme="minorHAnsi" w:hAnsiTheme="minorHAnsi"/>
          <w:color w:val="000000"/>
          <w:szCs w:val="22"/>
        </w:rPr>
        <w:t>ij</w:t>
      </w:r>
      <w:r w:rsidR="00D44BD8" w:rsidRPr="00D44BD8">
        <w:rPr>
          <w:rFonts w:asciiTheme="minorHAnsi" w:hAnsiTheme="minorHAnsi"/>
          <w:color w:val="000000"/>
          <w:szCs w:val="22"/>
        </w:rPr>
        <w:t>im</w:t>
      </w:r>
      <w:r w:rsidR="00D44BD8" w:rsidRPr="00D44BD8">
        <w:rPr>
          <w:rFonts w:asciiTheme="minorHAnsi" w:hAnsiTheme="minorHAnsi"/>
          <w:szCs w:val="22"/>
        </w:rPr>
        <w:t>:</w:t>
      </w:r>
    </w:p>
    <w:p w:rsidR="00D44BD8" w:rsidRPr="00D44BD8" w:rsidRDefault="00D44BD8" w:rsidP="00105AE8">
      <w:pPr>
        <w:pStyle w:val="BodyText"/>
        <w:spacing w:after="0" w:line="240" w:lineRule="auto"/>
        <w:ind w:left="81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  </w:t>
      </w:r>
    </w:p>
    <w:p w:rsidR="00D44BD8" w:rsidRPr="00D44BD8" w:rsidRDefault="00D44BD8" w:rsidP="007005E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rFonts w:asciiTheme="minorHAnsi" w:hAnsiTheme="minorHAnsi"/>
          <w:color w:val="000000"/>
          <w:szCs w:val="22"/>
        </w:rPr>
      </w:pPr>
      <w:r w:rsidRPr="007171F0">
        <w:rPr>
          <w:rFonts w:asciiTheme="minorHAnsi" w:hAnsiTheme="minorHAnsi"/>
          <w:b/>
          <w:bCs/>
          <w:i/>
          <w:szCs w:val="22"/>
        </w:rPr>
        <w:t>"Anëtar"</w:t>
      </w:r>
      <w:r w:rsidRPr="00D44BD8">
        <w:rPr>
          <w:rFonts w:asciiTheme="minorHAnsi" w:hAnsiTheme="minorHAnsi"/>
          <w:szCs w:val="22"/>
        </w:rPr>
        <w:t xml:space="preserve"> </w:t>
      </w:r>
      <w:r w:rsidR="007171F0">
        <w:rPr>
          <w:rFonts w:asciiTheme="minorHAnsi" w:hAnsiTheme="minorHAnsi"/>
          <w:szCs w:val="22"/>
        </w:rPr>
        <w:t xml:space="preserve">- </w:t>
      </w:r>
      <w:r w:rsidRPr="00D44BD8">
        <w:rPr>
          <w:rFonts w:asciiTheme="minorHAnsi" w:hAnsiTheme="minorHAnsi"/>
          <w:color w:val="000000"/>
          <w:szCs w:val="22"/>
        </w:rPr>
        <w:t>marrëdhëni</w:t>
      </w:r>
      <w:r w:rsidR="007171F0">
        <w:rPr>
          <w:rFonts w:asciiTheme="minorHAnsi" w:hAnsiTheme="minorHAnsi"/>
          <w:color w:val="000000"/>
          <w:szCs w:val="22"/>
        </w:rPr>
        <w:t>a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7171F0">
        <w:rPr>
          <w:rFonts w:asciiTheme="minorHAnsi" w:hAnsiTheme="minorHAnsi"/>
          <w:color w:val="000000"/>
          <w:szCs w:val="22"/>
        </w:rPr>
        <w:t xml:space="preserve">e </w:t>
      </w:r>
      <w:r w:rsidRPr="00D44BD8">
        <w:rPr>
          <w:rFonts w:asciiTheme="minorHAnsi" w:hAnsiTheme="minorHAnsi"/>
          <w:color w:val="000000"/>
          <w:szCs w:val="22"/>
        </w:rPr>
        <w:t xml:space="preserve">drejtpërdrejt ose indirekte me të Licencuarin, çdo </w:t>
      </w:r>
      <w:r w:rsidR="007171F0">
        <w:rPr>
          <w:rFonts w:asciiTheme="minorHAnsi" w:hAnsiTheme="minorHAnsi"/>
          <w:color w:val="000000"/>
          <w:szCs w:val="22"/>
        </w:rPr>
        <w:t xml:space="preserve">ndërmarrje </w:t>
      </w:r>
      <w:r w:rsidRPr="00D44BD8">
        <w:rPr>
          <w:rFonts w:asciiTheme="minorHAnsi" w:hAnsiTheme="minorHAnsi"/>
          <w:color w:val="000000"/>
          <w:szCs w:val="22"/>
        </w:rPr>
        <w:t xml:space="preserve">Aksionare apo vartës i të Licencuarit, apo ndonjë vartës të një </w:t>
      </w:r>
      <w:r w:rsidR="007171F0">
        <w:rPr>
          <w:rFonts w:asciiTheme="minorHAnsi" w:hAnsiTheme="minorHAnsi"/>
          <w:color w:val="000000"/>
          <w:szCs w:val="22"/>
        </w:rPr>
        <w:t>Ndërmarrje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7171F0">
        <w:rPr>
          <w:rFonts w:asciiTheme="minorHAnsi" w:hAnsiTheme="minorHAnsi"/>
          <w:color w:val="000000"/>
          <w:szCs w:val="22"/>
        </w:rPr>
        <w:t>a</w:t>
      </w:r>
      <w:r w:rsidRPr="00D44BD8">
        <w:rPr>
          <w:rFonts w:asciiTheme="minorHAnsi" w:hAnsiTheme="minorHAnsi"/>
          <w:color w:val="000000"/>
          <w:szCs w:val="22"/>
        </w:rPr>
        <w:t>ksionare t</w:t>
      </w:r>
      <w:r w:rsidR="007171F0">
        <w:rPr>
          <w:rFonts w:asciiTheme="minorHAnsi" w:hAnsiTheme="minorHAnsi"/>
          <w:color w:val="000000"/>
          <w:szCs w:val="22"/>
        </w:rPr>
        <w:t>e</w:t>
      </w:r>
      <w:r w:rsidRPr="00D44BD8">
        <w:rPr>
          <w:rFonts w:asciiTheme="minorHAnsi" w:hAnsiTheme="minorHAnsi"/>
          <w:color w:val="000000"/>
          <w:szCs w:val="22"/>
        </w:rPr>
        <w:t xml:space="preserve"> të Licencuarit, </w:t>
      </w:r>
      <w:r w:rsidR="007171F0">
        <w:rPr>
          <w:rFonts w:asciiTheme="minorHAnsi" w:hAnsiTheme="minorHAnsi"/>
          <w:color w:val="000000"/>
          <w:szCs w:val="22"/>
        </w:rPr>
        <w:t>e themeluar sipas</w:t>
      </w:r>
      <w:r w:rsidRPr="00D44BD8">
        <w:rPr>
          <w:rFonts w:asciiTheme="minorHAnsi" w:hAnsiTheme="minorHAnsi"/>
          <w:color w:val="000000"/>
          <w:szCs w:val="22"/>
        </w:rPr>
        <w:t xml:space="preserve"> legjislacionit në </w:t>
      </w:r>
      <w:r w:rsidR="007171F0">
        <w:rPr>
          <w:rFonts w:asciiTheme="minorHAnsi" w:hAnsiTheme="minorHAnsi"/>
          <w:color w:val="000000"/>
          <w:szCs w:val="22"/>
        </w:rPr>
        <w:t>fuqi</w:t>
      </w:r>
    </w:p>
    <w:p w:rsidR="00D44BD8" w:rsidRPr="00D44BD8" w:rsidRDefault="007171F0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7171F0" w:rsidDel="007171F0">
        <w:rPr>
          <w:rFonts w:asciiTheme="minorHAnsi" w:hAnsiTheme="minorHAnsi"/>
          <w:b/>
          <w:bCs/>
          <w:i/>
          <w:color w:val="000000"/>
          <w:szCs w:val="22"/>
        </w:rPr>
        <w:t xml:space="preserve"> </w:t>
      </w:r>
      <w:r w:rsidR="00D44BD8" w:rsidRPr="007171F0">
        <w:rPr>
          <w:rFonts w:asciiTheme="minorHAnsi" w:hAnsiTheme="minorHAnsi"/>
          <w:b/>
          <w:bCs/>
          <w:i/>
          <w:color w:val="000000"/>
          <w:szCs w:val="22"/>
        </w:rPr>
        <w:t>“Viti Financiar”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 </w:t>
      </w:r>
      <w:r>
        <w:rPr>
          <w:rFonts w:asciiTheme="minorHAnsi" w:hAnsiTheme="minorHAnsi"/>
          <w:color w:val="000000"/>
          <w:szCs w:val="22"/>
        </w:rPr>
        <w:t>- p</w:t>
      </w:r>
      <w:r w:rsidR="00D44BD8" w:rsidRPr="00D44BD8">
        <w:rPr>
          <w:rFonts w:asciiTheme="minorHAnsi" w:hAnsiTheme="minorHAnsi"/>
          <w:color w:val="000000"/>
          <w:szCs w:val="22"/>
        </w:rPr>
        <w:t>ërfshinë periudhën prej 15 Tetor të vitit aktual deri me 14 Tetor të vitit të ardhshëm</w:t>
      </w:r>
      <w:r>
        <w:rPr>
          <w:rFonts w:asciiTheme="minorHAnsi" w:hAnsiTheme="minorHAnsi"/>
          <w:color w:val="000000"/>
          <w:szCs w:val="22"/>
        </w:rPr>
        <w:t>;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19"/>
        <w:rPr>
          <w:rFonts w:asciiTheme="minorHAnsi" w:hAnsiTheme="minorHAnsi"/>
          <w:color w:val="000000"/>
          <w:szCs w:val="22"/>
          <w:lang w:bidi="he-IL"/>
        </w:rPr>
      </w:pPr>
      <w:r w:rsidRPr="007171F0">
        <w:rPr>
          <w:rFonts w:asciiTheme="minorHAnsi" w:hAnsiTheme="minorHAnsi"/>
          <w:b/>
          <w:bCs/>
          <w:i/>
          <w:color w:val="000000"/>
          <w:szCs w:val="22"/>
        </w:rPr>
        <w:t>“Ngrohje</w:t>
      </w:r>
      <w:r w:rsidR="007171F0">
        <w:rPr>
          <w:rFonts w:asciiTheme="minorHAnsi" w:hAnsiTheme="minorHAnsi"/>
          <w:b/>
          <w:bCs/>
          <w:i/>
          <w:color w:val="000000"/>
          <w:szCs w:val="22"/>
        </w:rPr>
        <w:t xml:space="preserve"> Qendrore</w:t>
      </w:r>
      <w:r w:rsidRPr="00D44BD8">
        <w:rPr>
          <w:rFonts w:asciiTheme="minorHAnsi" w:hAnsiTheme="minorHAnsi"/>
          <w:i/>
          <w:color w:val="000000"/>
          <w:szCs w:val="22"/>
        </w:rPr>
        <w:t xml:space="preserve"> ”</w:t>
      </w:r>
      <w:r w:rsidR="007171F0">
        <w:rPr>
          <w:rFonts w:asciiTheme="minorHAnsi" w:hAnsiTheme="minorHAnsi"/>
          <w:color w:val="000000"/>
          <w:szCs w:val="22"/>
          <w:lang w:bidi="he-IL"/>
        </w:rPr>
        <w:t xml:space="preserve"> – ngrohje e hapësirave dhe përgatitje të ujit të ngrohtë sanitar nga qendrat e burimeve të energjisë termike;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7171F0">
        <w:rPr>
          <w:rFonts w:asciiTheme="minorHAnsi" w:hAnsiTheme="minorHAnsi"/>
          <w:b/>
          <w:bCs/>
          <w:i/>
          <w:color w:val="000000"/>
          <w:szCs w:val="22"/>
        </w:rPr>
        <w:t>“Rrjeti i Shpërndarjes së Ngrohjes”</w:t>
      </w:r>
      <w:r w:rsidR="007171F0">
        <w:rPr>
          <w:rFonts w:asciiTheme="minorHAnsi" w:hAnsiTheme="minorHAnsi"/>
          <w:i/>
          <w:color w:val="000000"/>
          <w:szCs w:val="22"/>
        </w:rPr>
        <w:t xml:space="preserve"> </w:t>
      </w:r>
      <w:r w:rsidR="007171F0">
        <w:rPr>
          <w:rFonts w:asciiTheme="minorHAnsi" w:hAnsiTheme="minorHAnsi"/>
          <w:color w:val="000000"/>
          <w:szCs w:val="22"/>
        </w:rPr>
        <w:t xml:space="preserve"> - </w:t>
      </w:r>
      <w:r w:rsidRPr="00D44BD8">
        <w:rPr>
          <w:rFonts w:asciiTheme="minorHAnsi" w:hAnsiTheme="minorHAnsi"/>
          <w:color w:val="000000"/>
          <w:szCs w:val="22"/>
        </w:rPr>
        <w:t>sistemi</w:t>
      </w:r>
      <w:r w:rsidR="007171F0">
        <w:rPr>
          <w:rFonts w:asciiTheme="minorHAnsi" w:hAnsiTheme="minorHAnsi"/>
          <w:color w:val="000000"/>
          <w:szCs w:val="22"/>
        </w:rPr>
        <w:t xml:space="preserve"> i</w:t>
      </w:r>
      <w:r w:rsidRPr="00D44BD8">
        <w:rPr>
          <w:rFonts w:asciiTheme="minorHAnsi" w:hAnsiTheme="minorHAnsi"/>
          <w:color w:val="000000"/>
          <w:szCs w:val="22"/>
        </w:rPr>
        <w:t xml:space="preserve"> gypave që</w:t>
      </w:r>
      <w:r w:rsidR="007171F0">
        <w:rPr>
          <w:rFonts w:asciiTheme="minorHAnsi" w:hAnsiTheme="minorHAnsi"/>
          <w:color w:val="000000"/>
          <w:szCs w:val="22"/>
        </w:rPr>
        <w:t xml:space="preserve"> bartin </w:t>
      </w:r>
      <w:r w:rsidRPr="00D44BD8">
        <w:rPr>
          <w:rFonts w:asciiTheme="minorHAnsi" w:hAnsiTheme="minorHAnsi"/>
          <w:color w:val="000000"/>
          <w:szCs w:val="22"/>
        </w:rPr>
        <w:t>ngrohje</w:t>
      </w:r>
      <w:r w:rsidR="007171F0">
        <w:rPr>
          <w:rFonts w:asciiTheme="minorHAnsi" w:hAnsiTheme="minorHAnsi"/>
          <w:color w:val="000000"/>
          <w:szCs w:val="22"/>
        </w:rPr>
        <w:t>n</w:t>
      </w:r>
      <w:r w:rsidRPr="00D44BD8">
        <w:rPr>
          <w:rFonts w:asciiTheme="minorHAnsi" w:hAnsiTheme="minorHAnsi"/>
          <w:color w:val="000000"/>
          <w:szCs w:val="22"/>
        </w:rPr>
        <w:t xml:space="preserve"> nga prodhuesit tek konsumatorët.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i/>
          <w:color w:val="000000"/>
          <w:szCs w:val="22"/>
        </w:rPr>
        <w:t>"Sistemi i Ngrohjes"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7171F0">
        <w:rPr>
          <w:rFonts w:asciiTheme="minorHAnsi" w:hAnsiTheme="minorHAnsi"/>
          <w:color w:val="000000"/>
          <w:szCs w:val="22"/>
        </w:rPr>
        <w:t xml:space="preserve">- </w:t>
      </w:r>
      <w:r w:rsidRPr="00D44BD8">
        <w:rPr>
          <w:rFonts w:asciiTheme="minorHAnsi" w:hAnsiTheme="minorHAnsi"/>
          <w:color w:val="000000"/>
          <w:szCs w:val="22"/>
        </w:rPr>
        <w:t xml:space="preserve">sistemi </w:t>
      </w:r>
      <w:r w:rsidR="00390509">
        <w:rPr>
          <w:rFonts w:asciiTheme="minorHAnsi" w:hAnsiTheme="minorHAnsi"/>
          <w:color w:val="000000"/>
          <w:szCs w:val="22"/>
        </w:rPr>
        <w:t xml:space="preserve">i ndërlidhur i prodhimit, </w:t>
      </w:r>
      <w:r w:rsidRPr="00D44BD8">
        <w:rPr>
          <w:rFonts w:asciiTheme="minorHAnsi" w:hAnsiTheme="minorHAnsi"/>
          <w:color w:val="000000"/>
          <w:szCs w:val="22"/>
        </w:rPr>
        <w:t>shpërndarjes dhe furnizimit.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i/>
          <w:color w:val="000000"/>
          <w:szCs w:val="22"/>
        </w:rPr>
        <w:t>“Legjislacioni”</w:t>
      </w:r>
      <w:r w:rsidR="00390509">
        <w:rPr>
          <w:rFonts w:asciiTheme="minorHAnsi" w:hAnsiTheme="minorHAnsi"/>
          <w:color w:val="000000"/>
          <w:szCs w:val="22"/>
        </w:rPr>
        <w:t xml:space="preserve"> - </w:t>
      </w:r>
      <w:r w:rsidR="00390509">
        <w:rPr>
          <w:rFonts w:asciiTheme="minorHAnsi" w:hAnsiTheme="minorHAnsi"/>
          <w:color w:val="000000"/>
          <w:szCs w:val="22"/>
        </w:rPr>
        <w:tab/>
      </w:r>
      <w:r w:rsidRPr="00D44BD8">
        <w:rPr>
          <w:rFonts w:asciiTheme="minorHAnsi" w:hAnsiTheme="minorHAnsi"/>
          <w:color w:val="000000"/>
          <w:szCs w:val="22"/>
        </w:rPr>
        <w:t>Ligjin për Energji</w:t>
      </w:r>
      <w:r w:rsidR="00390509">
        <w:rPr>
          <w:rFonts w:asciiTheme="minorHAnsi" w:hAnsiTheme="minorHAnsi"/>
          <w:color w:val="000000"/>
          <w:szCs w:val="22"/>
        </w:rPr>
        <w:t>në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390509" w:rsidRPr="00D258A9">
        <w:rPr>
          <w:rFonts w:ascii="Calibri" w:hAnsi="Calibri"/>
          <w:bCs/>
          <w:szCs w:val="22"/>
        </w:rPr>
        <w:t xml:space="preserve">(Ligji nr. 03/L-184), </w:t>
      </w:r>
      <w:r w:rsidR="00390509" w:rsidRPr="009F2BF8">
        <w:rPr>
          <w:rFonts w:asciiTheme="minorHAnsi" w:hAnsiTheme="minorHAnsi"/>
          <w:bCs/>
          <w:szCs w:val="22"/>
        </w:rPr>
        <w:t xml:space="preserve">Ligji </w:t>
      </w:r>
      <w:r w:rsidR="00390509">
        <w:rPr>
          <w:rFonts w:asciiTheme="minorHAnsi" w:hAnsiTheme="minorHAnsi"/>
          <w:bCs/>
          <w:szCs w:val="22"/>
        </w:rPr>
        <w:t>për</w:t>
      </w:r>
      <w:r w:rsidR="00390509" w:rsidRPr="009F2BF8">
        <w:rPr>
          <w:rFonts w:asciiTheme="minorHAnsi" w:hAnsiTheme="minorHAnsi"/>
          <w:bCs/>
          <w:szCs w:val="22"/>
        </w:rPr>
        <w:t xml:space="preserve"> Rregullatorin e Energjisë </w:t>
      </w:r>
      <w:r w:rsidR="00390509" w:rsidRPr="00D258A9">
        <w:rPr>
          <w:rFonts w:ascii="Calibri" w:hAnsi="Calibri"/>
          <w:bCs/>
          <w:szCs w:val="22"/>
        </w:rPr>
        <w:t xml:space="preserve">(Ligji nr. 03/L-185), </w:t>
      </w:r>
      <w:r w:rsidRPr="00D44BD8">
        <w:rPr>
          <w:rFonts w:asciiTheme="minorHAnsi" w:hAnsiTheme="minorHAnsi"/>
          <w:color w:val="000000"/>
          <w:szCs w:val="22"/>
        </w:rPr>
        <w:t>Ligjin për Energji Elektrike</w:t>
      </w:r>
      <w:r w:rsidR="00390509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>(</w:t>
      </w:r>
      <w:r w:rsidR="00390509">
        <w:rPr>
          <w:rFonts w:asciiTheme="minorHAnsi" w:hAnsiTheme="minorHAnsi"/>
          <w:bCs/>
          <w:szCs w:val="22"/>
        </w:rPr>
        <w:t>Ligji nr. 03/L-201</w:t>
      </w:r>
      <w:r w:rsidR="00390509" w:rsidRPr="00D258A9">
        <w:rPr>
          <w:rFonts w:ascii="Calibri" w:hAnsi="Calibri"/>
          <w:bCs/>
          <w:szCs w:val="22"/>
        </w:rPr>
        <w:t>)</w:t>
      </w:r>
      <w:r w:rsidRPr="00D44BD8">
        <w:rPr>
          <w:rFonts w:asciiTheme="minorHAnsi" w:hAnsiTheme="minorHAnsi"/>
          <w:color w:val="000000"/>
          <w:szCs w:val="22"/>
        </w:rPr>
        <w:t xml:space="preserve">), Ligjin për Ngrohje Qendrore </w:t>
      </w:r>
      <w:r w:rsidR="00390509">
        <w:rPr>
          <w:rFonts w:asciiTheme="minorHAnsi" w:hAnsiTheme="minorHAnsi"/>
          <w:bCs/>
          <w:szCs w:val="22"/>
        </w:rPr>
        <w:t>(Ligji nr. 03/L-116</w:t>
      </w:r>
      <w:r w:rsidR="00390509" w:rsidRPr="00D258A9">
        <w:rPr>
          <w:rFonts w:ascii="Calibri" w:hAnsi="Calibri"/>
          <w:bCs/>
          <w:szCs w:val="22"/>
        </w:rPr>
        <w:t>)</w:t>
      </w:r>
      <w:r w:rsidR="00390509" w:rsidRPr="00D44BD8" w:rsidDel="00390509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>dhe çdo legjislacion tjetër primar apo sekondar</w:t>
      </w:r>
      <w:r w:rsidR="00390509">
        <w:rPr>
          <w:rFonts w:asciiTheme="minorHAnsi" w:hAnsiTheme="minorHAnsi"/>
          <w:color w:val="000000"/>
          <w:szCs w:val="22"/>
        </w:rPr>
        <w:t xml:space="preserve">, </w:t>
      </w:r>
      <w:r w:rsidRPr="00D44BD8">
        <w:rPr>
          <w:rFonts w:asciiTheme="minorHAnsi" w:hAnsiTheme="minorHAnsi"/>
          <w:color w:val="000000"/>
          <w:szCs w:val="22"/>
        </w:rPr>
        <w:t xml:space="preserve">që </w:t>
      </w:r>
      <w:r w:rsidR="00390509">
        <w:rPr>
          <w:rFonts w:asciiTheme="minorHAnsi" w:hAnsiTheme="minorHAnsi"/>
          <w:color w:val="000000"/>
          <w:szCs w:val="22"/>
        </w:rPr>
        <w:t>rregullon sektorin e energjisë.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19"/>
        <w:rPr>
          <w:rFonts w:asciiTheme="minorHAnsi" w:hAnsiTheme="minorHAnsi"/>
          <w:color w:val="000000"/>
          <w:szCs w:val="22"/>
          <w:lang w:bidi="he-IL"/>
        </w:rPr>
      </w:pPr>
      <w:r w:rsidRPr="00390509">
        <w:rPr>
          <w:rFonts w:asciiTheme="minorHAnsi" w:hAnsiTheme="minorHAnsi"/>
          <w:b/>
          <w:bCs/>
          <w:i/>
          <w:color w:val="000000"/>
          <w:szCs w:val="22"/>
        </w:rPr>
        <w:t xml:space="preserve">"Kodi  </w:t>
      </w:r>
      <w:r w:rsidR="00390509" w:rsidRPr="00390509">
        <w:rPr>
          <w:rFonts w:asciiTheme="minorHAnsi" w:hAnsiTheme="minorHAnsi"/>
          <w:b/>
          <w:bCs/>
          <w:i/>
          <w:color w:val="000000"/>
          <w:szCs w:val="22"/>
        </w:rPr>
        <w:t xml:space="preserve">i </w:t>
      </w:r>
      <w:r w:rsidRPr="00390509">
        <w:rPr>
          <w:rFonts w:asciiTheme="minorHAnsi" w:hAnsiTheme="minorHAnsi"/>
          <w:b/>
          <w:bCs/>
          <w:i/>
          <w:color w:val="000000"/>
          <w:szCs w:val="22"/>
        </w:rPr>
        <w:t>Mat</w:t>
      </w:r>
      <w:r w:rsidR="00390509" w:rsidRPr="00390509">
        <w:rPr>
          <w:rFonts w:asciiTheme="minorHAnsi" w:hAnsiTheme="minorHAnsi"/>
          <w:b/>
          <w:bCs/>
          <w:i/>
          <w:color w:val="000000"/>
          <w:szCs w:val="22"/>
        </w:rPr>
        <w:t>jes</w:t>
      </w:r>
      <w:r w:rsidRPr="00390509">
        <w:rPr>
          <w:rFonts w:asciiTheme="minorHAnsi" w:hAnsiTheme="minorHAnsi"/>
          <w:b/>
          <w:bCs/>
          <w:i/>
          <w:color w:val="000000"/>
          <w:szCs w:val="22"/>
        </w:rPr>
        <w:t>"</w:t>
      </w:r>
      <w:r w:rsidRPr="00D44BD8">
        <w:rPr>
          <w:rFonts w:asciiTheme="minorHAnsi" w:hAnsiTheme="minorHAnsi"/>
          <w:i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390509">
        <w:rPr>
          <w:rFonts w:asciiTheme="minorHAnsi" w:hAnsiTheme="minorHAnsi"/>
          <w:color w:val="000000"/>
          <w:szCs w:val="22"/>
          <w:lang w:bidi="he-IL"/>
        </w:rPr>
        <w:t xml:space="preserve">- </w:t>
      </w:r>
      <w:r w:rsidR="00390509">
        <w:rPr>
          <w:rFonts w:asciiTheme="minorHAnsi" w:hAnsiTheme="minorHAnsi"/>
          <w:szCs w:val="22"/>
        </w:rPr>
        <w:t>përmbledhje rregullash dhe procedurave që përcaktojnë mënyrën e leximit të njehsorëve (matësve), llogaritjes së energjisë së harxhuar, faturimit dhe arkëtimit në sektorin e ngrohjes qendrore.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19"/>
        <w:rPr>
          <w:rFonts w:asciiTheme="minorHAnsi" w:hAnsiTheme="minorHAnsi"/>
          <w:color w:val="000000"/>
          <w:szCs w:val="22"/>
          <w:lang w:bidi="he-IL"/>
        </w:rPr>
      </w:pPr>
      <w:r w:rsidRP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“Pa</w:t>
      </w:r>
      <w:r w:rsid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j</w:t>
      </w:r>
      <w:r w:rsidRP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isje matëse”</w:t>
      </w:r>
      <w:r w:rsidRPr="00D44BD8">
        <w:rPr>
          <w:rFonts w:asciiTheme="minorHAnsi" w:hAnsiTheme="minorHAnsi"/>
          <w:color w:val="000000"/>
          <w:szCs w:val="22"/>
          <w:lang w:bidi="he-IL"/>
        </w:rPr>
        <w:t xml:space="preserve"> </w:t>
      </w:r>
      <w:r w:rsidR="00390509">
        <w:rPr>
          <w:rFonts w:asciiTheme="minorHAnsi" w:hAnsiTheme="minorHAnsi"/>
          <w:color w:val="000000"/>
          <w:szCs w:val="22"/>
          <w:lang w:bidi="he-IL"/>
        </w:rPr>
        <w:t xml:space="preserve">- </w:t>
      </w:r>
      <w:r w:rsidR="00390509">
        <w:rPr>
          <w:rFonts w:asciiTheme="minorHAnsi" w:hAnsiTheme="minorHAnsi"/>
          <w:szCs w:val="22"/>
          <w:lang w:bidi="he-IL"/>
        </w:rPr>
        <w:t>instrumenti i regjistruar në regjistrin për certifikimin e pajisjeve matëse, të cilat përdoren në procesin e prodhimit dhe të furnizimit të ngrohjes</w:t>
      </w:r>
      <w:r w:rsidR="00390509" w:rsidRPr="009F2BF8">
        <w:rPr>
          <w:rFonts w:asciiTheme="minorHAnsi" w:hAnsiTheme="minorHAnsi"/>
          <w:szCs w:val="22"/>
          <w:lang w:bidi="he-IL"/>
        </w:rPr>
        <w:t>.</w:t>
      </w:r>
    </w:p>
    <w:p w:rsidR="00D44BD8" w:rsidRPr="00D44BD8" w:rsidRDefault="00C10161" w:rsidP="008B1278">
      <w:pPr>
        <w:tabs>
          <w:tab w:val="left" w:pos="426"/>
        </w:tabs>
        <w:ind w:left="426"/>
        <w:rPr>
          <w:rFonts w:asciiTheme="minorHAnsi" w:hAnsiTheme="minorHAnsi"/>
          <w:color w:val="000000"/>
          <w:szCs w:val="22"/>
        </w:rPr>
      </w:pPr>
      <w:r w:rsidRPr="00105AE8" w:rsidDel="00C10161">
        <w:rPr>
          <w:rFonts w:asciiTheme="minorHAnsi" w:hAnsiTheme="minorHAnsi"/>
          <w:i/>
          <w:szCs w:val="22"/>
        </w:rPr>
        <w:t xml:space="preserve"> </w:t>
      </w:r>
      <w:r w:rsidR="00D44BD8" w:rsidRPr="00105AE8">
        <w:rPr>
          <w:rFonts w:asciiTheme="minorHAnsi" w:hAnsiTheme="minorHAnsi"/>
          <w:i/>
          <w:color w:val="000000"/>
          <w:szCs w:val="22"/>
        </w:rPr>
        <w:t>“Prodhues</w:t>
      </w:r>
      <w:r w:rsidR="00D44BD8" w:rsidRPr="00D44BD8">
        <w:rPr>
          <w:rFonts w:asciiTheme="minorHAnsi" w:hAnsiTheme="minorHAnsi"/>
          <w:i/>
          <w:color w:val="000000"/>
          <w:szCs w:val="22"/>
        </w:rPr>
        <w:t xml:space="preserve">” </w:t>
      </w:r>
      <w:r w:rsidR="00390509">
        <w:rPr>
          <w:rFonts w:asciiTheme="minorHAnsi" w:hAnsiTheme="minorHAnsi"/>
          <w:i/>
          <w:color w:val="000000"/>
          <w:szCs w:val="22"/>
        </w:rPr>
        <w:t>apo</w:t>
      </w:r>
      <w:r w:rsidR="00D44BD8" w:rsidRPr="00D44BD8">
        <w:rPr>
          <w:rFonts w:asciiTheme="minorHAnsi" w:hAnsiTheme="minorHAnsi"/>
          <w:i/>
          <w:color w:val="000000"/>
          <w:szCs w:val="22"/>
        </w:rPr>
        <w:t xml:space="preserve"> “</w:t>
      </w:r>
      <w:r w:rsidR="00390509">
        <w:rPr>
          <w:rFonts w:asciiTheme="minorHAnsi" w:hAnsiTheme="minorHAnsi"/>
          <w:i/>
          <w:color w:val="000000"/>
          <w:szCs w:val="22"/>
        </w:rPr>
        <w:t>G</w:t>
      </w:r>
      <w:r w:rsidR="00D44BD8" w:rsidRPr="00D44BD8">
        <w:rPr>
          <w:rFonts w:asciiTheme="minorHAnsi" w:hAnsiTheme="minorHAnsi"/>
          <w:i/>
          <w:color w:val="000000"/>
          <w:szCs w:val="22"/>
        </w:rPr>
        <w:t>jenerues”</w:t>
      </w:r>
      <w:r w:rsidR="00390509">
        <w:rPr>
          <w:rFonts w:asciiTheme="minorHAnsi" w:hAnsiTheme="minorHAnsi"/>
          <w:color w:val="000000"/>
          <w:szCs w:val="22"/>
        </w:rPr>
        <w:t xml:space="preserve"> - </w:t>
      </w:r>
      <w:r w:rsidR="00D44BD8" w:rsidRPr="00D44BD8">
        <w:rPr>
          <w:rFonts w:asciiTheme="minorHAnsi" w:hAnsiTheme="minorHAnsi"/>
          <w:color w:val="000000"/>
          <w:szCs w:val="22"/>
        </w:rPr>
        <w:t>person</w:t>
      </w:r>
      <w:r w:rsidR="00390509">
        <w:rPr>
          <w:rFonts w:asciiTheme="minorHAnsi" w:hAnsiTheme="minorHAnsi"/>
          <w:color w:val="000000"/>
          <w:szCs w:val="22"/>
        </w:rPr>
        <w:t>i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 juridik </w:t>
      </w:r>
      <w:r w:rsidR="00390509">
        <w:rPr>
          <w:rFonts w:asciiTheme="minorHAnsi" w:hAnsiTheme="minorHAnsi"/>
          <w:color w:val="000000"/>
          <w:szCs w:val="22"/>
        </w:rPr>
        <w:t>ose fizik që prodhon (</w:t>
      </w:r>
      <w:r w:rsidR="00D44BD8" w:rsidRPr="00D44BD8">
        <w:rPr>
          <w:rFonts w:asciiTheme="minorHAnsi" w:hAnsiTheme="minorHAnsi"/>
          <w:color w:val="000000"/>
          <w:szCs w:val="22"/>
        </w:rPr>
        <w:t>gjeneron</w:t>
      </w:r>
      <w:r w:rsidR="00390509">
        <w:rPr>
          <w:rFonts w:asciiTheme="minorHAnsi" w:hAnsiTheme="minorHAnsi"/>
          <w:color w:val="000000"/>
          <w:szCs w:val="22"/>
        </w:rPr>
        <w:t>) ngrohje</w:t>
      </w:r>
      <w:r w:rsidR="00D44BD8" w:rsidRPr="00D44BD8">
        <w:rPr>
          <w:rFonts w:asciiTheme="minorHAnsi" w:hAnsiTheme="minorHAnsi"/>
          <w:color w:val="000000"/>
          <w:szCs w:val="22"/>
        </w:rPr>
        <w:t>.</w:t>
      </w:r>
    </w:p>
    <w:p w:rsidR="00D44BD8" w:rsidRPr="00D44BD8" w:rsidRDefault="00D44BD8" w:rsidP="008B1278">
      <w:pPr>
        <w:tabs>
          <w:tab w:val="left" w:pos="426"/>
        </w:tabs>
        <w:ind w:left="426"/>
        <w:rPr>
          <w:rFonts w:asciiTheme="minorHAnsi" w:hAnsiTheme="minorHAnsi"/>
          <w:color w:val="000000"/>
          <w:szCs w:val="22"/>
          <w:lang w:bidi="he-IL"/>
        </w:rPr>
      </w:pPr>
      <w:r w:rsidRPr="006110B0">
        <w:rPr>
          <w:rFonts w:asciiTheme="minorHAnsi" w:hAnsiTheme="minorHAnsi"/>
          <w:i/>
          <w:color w:val="000000"/>
          <w:szCs w:val="22"/>
          <w:lang w:bidi="he-IL"/>
        </w:rPr>
        <w:t>“Biznese të ndara”</w:t>
      </w:r>
      <w:r w:rsidRPr="006110B0">
        <w:rPr>
          <w:rFonts w:asciiTheme="minorHAnsi" w:hAnsiTheme="minorHAnsi"/>
          <w:color w:val="000000"/>
          <w:spacing w:val="1"/>
          <w:szCs w:val="22"/>
        </w:rPr>
        <w:t xml:space="preserve"> nënkupton çdo biznes </w:t>
      </w:r>
      <w:r w:rsidR="006110B0">
        <w:rPr>
          <w:rFonts w:asciiTheme="minorHAnsi" w:hAnsiTheme="minorHAnsi"/>
          <w:color w:val="000000"/>
          <w:spacing w:val="1"/>
          <w:szCs w:val="22"/>
        </w:rPr>
        <w:t xml:space="preserve">tjetër i </w:t>
      </w:r>
      <w:r w:rsidRPr="006110B0">
        <w:rPr>
          <w:rFonts w:asciiTheme="minorHAnsi" w:hAnsiTheme="minorHAnsi"/>
          <w:color w:val="000000"/>
          <w:spacing w:val="1"/>
          <w:szCs w:val="22"/>
        </w:rPr>
        <w:t>të licencuarit</w:t>
      </w:r>
      <w:r w:rsidR="006110B0">
        <w:rPr>
          <w:rFonts w:asciiTheme="minorHAnsi" w:hAnsiTheme="minorHAnsi"/>
          <w:color w:val="000000"/>
          <w:spacing w:val="1"/>
          <w:szCs w:val="22"/>
        </w:rPr>
        <w:t xml:space="preserve">, i ndryshëm </w:t>
      </w:r>
      <w:r w:rsidRPr="006110B0">
        <w:rPr>
          <w:rFonts w:asciiTheme="minorHAnsi" w:hAnsiTheme="minorHAnsi"/>
          <w:color w:val="000000"/>
          <w:spacing w:val="1"/>
          <w:szCs w:val="22"/>
        </w:rPr>
        <w:t>nga ai i Biznesit të</w:t>
      </w:r>
      <w:r w:rsidR="00390509" w:rsidRPr="006110B0">
        <w:rPr>
          <w:rFonts w:asciiTheme="minorHAnsi" w:hAnsiTheme="minorHAnsi"/>
          <w:color w:val="000000"/>
          <w:spacing w:val="1"/>
          <w:szCs w:val="22"/>
        </w:rPr>
        <w:t xml:space="preserve"> </w:t>
      </w:r>
      <w:r w:rsidRPr="006110B0">
        <w:rPr>
          <w:rFonts w:asciiTheme="minorHAnsi" w:hAnsiTheme="minorHAnsi"/>
          <w:color w:val="000000"/>
          <w:spacing w:val="1"/>
          <w:szCs w:val="22"/>
        </w:rPr>
        <w:t>Gjenerimit të Energjisë Term</w:t>
      </w:r>
      <w:r w:rsidR="006110B0">
        <w:rPr>
          <w:rFonts w:asciiTheme="minorHAnsi" w:hAnsiTheme="minorHAnsi"/>
          <w:color w:val="000000"/>
          <w:spacing w:val="1"/>
          <w:szCs w:val="22"/>
        </w:rPr>
        <w:t>ike</w:t>
      </w:r>
      <w:r w:rsidRPr="006110B0">
        <w:rPr>
          <w:rFonts w:asciiTheme="minorHAnsi" w:hAnsiTheme="minorHAnsi"/>
          <w:color w:val="000000"/>
          <w:spacing w:val="-2"/>
          <w:szCs w:val="22"/>
        </w:rPr>
        <w:t>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390509">
        <w:rPr>
          <w:rFonts w:asciiTheme="minorHAnsi" w:hAnsiTheme="minorHAnsi"/>
          <w:b/>
          <w:bCs/>
          <w:i/>
          <w:color w:val="000000"/>
          <w:szCs w:val="22"/>
        </w:rPr>
        <w:t>"Furnizim"</w:t>
      </w:r>
      <w:r w:rsidR="00390509" w:rsidRPr="00390509">
        <w:rPr>
          <w:rFonts w:asciiTheme="minorHAnsi" w:hAnsiTheme="minorHAnsi"/>
          <w:b/>
          <w:bCs/>
          <w:color w:val="000000"/>
          <w:szCs w:val="22"/>
        </w:rPr>
        <w:t xml:space="preserve"> -</w:t>
      </w:r>
      <w:r w:rsidR="00390509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>dërgimi</w:t>
      </w:r>
      <w:r w:rsidR="00390509">
        <w:rPr>
          <w:rFonts w:asciiTheme="minorHAnsi" w:hAnsiTheme="minorHAnsi"/>
          <w:color w:val="000000"/>
          <w:szCs w:val="22"/>
        </w:rPr>
        <w:t xml:space="preserve">, </w:t>
      </w:r>
      <w:r w:rsidRPr="00D44BD8">
        <w:rPr>
          <w:rFonts w:asciiTheme="minorHAnsi" w:hAnsiTheme="minorHAnsi"/>
          <w:color w:val="000000"/>
          <w:szCs w:val="22"/>
        </w:rPr>
        <w:t>shitj</w:t>
      </w:r>
      <w:r w:rsidR="00390509">
        <w:rPr>
          <w:rFonts w:asciiTheme="minorHAnsi" w:hAnsiTheme="minorHAnsi"/>
          <w:color w:val="000000"/>
          <w:szCs w:val="22"/>
        </w:rPr>
        <w:t>a</w:t>
      </w:r>
      <w:r w:rsidRPr="00D44BD8">
        <w:rPr>
          <w:rFonts w:asciiTheme="minorHAnsi" w:hAnsiTheme="minorHAnsi"/>
          <w:color w:val="000000"/>
          <w:szCs w:val="22"/>
        </w:rPr>
        <w:t xml:space="preserve"> ose rishitj</w:t>
      </w:r>
      <w:r w:rsidR="00390509">
        <w:rPr>
          <w:rFonts w:asciiTheme="minorHAnsi" w:hAnsiTheme="minorHAnsi"/>
          <w:color w:val="000000"/>
          <w:szCs w:val="22"/>
        </w:rPr>
        <w:t>a</w:t>
      </w:r>
      <w:r w:rsidRPr="00D44BD8">
        <w:rPr>
          <w:rFonts w:asciiTheme="minorHAnsi" w:hAnsiTheme="minorHAnsi"/>
          <w:color w:val="000000"/>
          <w:szCs w:val="22"/>
        </w:rPr>
        <w:t xml:space="preserve"> e </w:t>
      </w:r>
      <w:r w:rsidR="00390509">
        <w:rPr>
          <w:rFonts w:asciiTheme="minorHAnsi" w:hAnsiTheme="minorHAnsi"/>
          <w:color w:val="000000"/>
          <w:szCs w:val="22"/>
        </w:rPr>
        <w:t>ngrohjes te ko</w:t>
      </w:r>
      <w:r w:rsidRPr="00D44BD8">
        <w:rPr>
          <w:rFonts w:asciiTheme="minorHAnsi" w:hAnsiTheme="minorHAnsi"/>
          <w:color w:val="000000"/>
          <w:szCs w:val="22"/>
        </w:rPr>
        <w:t>nsumatorët.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390509">
        <w:rPr>
          <w:rFonts w:asciiTheme="minorHAnsi" w:hAnsiTheme="minorHAnsi"/>
          <w:b/>
          <w:bCs/>
          <w:color w:val="000000"/>
          <w:szCs w:val="22"/>
        </w:rPr>
        <w:t xml:space="preserve"> </w:t>
      </w:r>
      <w:r w:rsidRPr="00390509">
        <w:rPr>
          <w:rFonts w:asciiTheme="minorHAnsi" w:hAnsiTheme="minorHAnsi"/>
          <w:b/>
          <w:bCs/>
          <w:i/>
          <w:color w:val="000000"/>
          <w:szCs w:val="22"/>
        </w:rPr>
        <w:t>"</w:t>
      </w:r>
      <w:r w:rsidR="00390509" w:rsidRPr="00390509">
        <w:rPr>
          <w:rFonts w:asciiTheme="minorHAnsi" w:hAnsiTheme="minorHAnsi"/>
          <w:b/>
          <w:bCs/>
          <w:i/>
          <w:color w:val="000000"/>
          <w:szCs w:val="22"/>
        </w:rPr>
        <w:t>Prodhim i Ngrohjes</w:t>
      </w:r>
      <w:r w:rsidRPr="00390509">
        <w:rPr>
          <w:rFonts w:asciiTheme="minorHAnsi" w:hAnsiTheme="minorHAnsi"/>
          <w:b/>
          <w:bCs/>
          <w:i/>
          <w:color w:val="000000"/>
          <w:szCs w:val="22"/>
        </w:rPr>
        <w:t>"</w:t>
      </w:r>
      <w:r w:rsidR="00390509" w:rsidRPr="00390509">
        <w:rPr>
          <w:rFonts w:asciiTheme="minorHAnsi" w:hAnsiTheme="minorHAnsi"/>
          <w:b/>
          <w:bCs/>
          <w:color w:val="000000"/>
          <w:szCs w:val="22"/>
        </w:rPr>
        <w:t xml:space="preserve"> -</w:t>
      </w:r>
      <w:r w:rsidR="00390509">
        <w:rPr>
          <w:rFonts w:asciiTheme="minorHAnsi" w:hAnsiTheme="minorHAnsi"/>
          <w:color w:val="000000"/>
          <w:szCs w:val="22"/>
        </w:rPr>
        <w:t xml:space="preserve"> prodhimi i i ngrohjes </w:t>
      </w:r>
      <w:r w:rsidRPr="00D44BD8">
        <w:rPr>
          <w:rFonts w:asciiTheme="minorHAnsi" w:hAnsiTheme="minorHAnsi"/>
          <w:color w:val="000000"/>
          <w:szCs w:val="22"/>
        </w:rPr>
        <w:t>nga një</w:t>
      </w:r>
      <w:r w:rsidR="00390509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 xml:space="preserve"> ndërmarrje e licencuar për këtë</w:t>
      </w:r>
      <w:r w:rsidR="00390509">
        <w:rPr>
          <w:rFonts w:asciiTheme="minorHAnsi" w:hAnsiTheme="minorHAnsi"/>
          <w:color w:val="000000"/>
          <w:szCs w:val="22"/>
        </w:rPr>
        <w:t xml:space="preserve"> aktivitet</w:t>
      </w:r>
      <w:r w:rsidRPr="00D44BD8">
        <w:rPr>
          <w:rFonts w:asciiTheme="minorHAnsi" w:hAnsiTheme="minorHAnsi"/>
          <w:color w:val="000000"/>
          <w:szCs w:val="22"/>
        </w:rPr>
        <w:t>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  <w:lang w:bidi="he-IL"/>
        </w:rPr>
      </w:pPr>
      <w:r w:rsidRP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“</w:t>
      </w:r>
      <w:r w:rsidR="00390509" w:rsidRP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Ngrohja e pa shfrytëzuar”</w:t>
      </w:r>
      <w:r w:rsidR="00390509">
        <w:rPr>
          <w:rFonts w:asciiTheme="minorHAnsi" w:hAnsiTheme="minorHAnsi"/>
          <w:i/>
          <w:color w:val="000000"/>
          <w:szCs w:val="22"/>
          <w:lang w:bidi="he-IL"/>
        </w:rPr>
        <w:t xml:space="preserve"> ose </w:t>
      </w:r>
      <w:r w:rsidRPr="00D44BD8">
        <w:rPr>
          <w:rFonts w:asciiTheme="minorHAnsi" w:hAnsiTheme="minorHAnsi"/>
          <w:i/>
          <w:color w:val="000000"/>
          <w:szCs w:val="22"/>
          <w:lang w:bidi="he-IL"/>
        </w:rPr>
        <w:t>Energjia term</w:t>
      </w:r>
      <w:r w:rsidR="006110B0">
        <w:rPr>
          <w:rFonts w:asciiTheme="minorHAnsi" w:hAnsiTheme="minorHAnsi"/>
          <w:i/>
          <w:color w:val="000000"/>
          <w:szCs w:val="22"/>
          <w:lang w:bidi="he-IL"/>
        </w:rPr>
        <w:t>ike</w:t>
      </w:r>
      <w:r w:rsidRPr="00D44BD8">
        <w:rPr>
          <w:rFonts w:asciiTheme="minorHAnsi" w:hAnsiTheme="minorHAnsi"/>
          <w:i/>
          <w:color w:val="000000"/>
          <w:szCs w:val="22"/>
          <w:lang w:bidi="he-IL"/>
        </w:rPr>
        <w:t xml:space="preserve"> e papërdorur”</w:t>
      </w:r>
      <w:r w:rsidRPr="00D44BD8">
        <w:rPr>
          <w:rFonts w:asciiTheme="minorHAnsi" w:hAnsiTheme="minorHAnsi"/>
          <w:color w:val="000000"/>
          <w:szCs w:val="22"/>
          <w:lang w:bidi="he-IL"/>
        </w:rPr>
        <w:tab/>
      </w:r>
      <w:r w:rsidR="00AA114B">
        <w:rPr>
          <w:rFonts w:asciiTheme="minorHAnsi" w:hAnsiTheme="minorHAnsi"/>
          <w:color w:val="000000"/>
          <w:szCs w:val="22"/>
          <w:lang w:bidi="he-IL"/>
        </w:rPr>
        <w:t xml:space="preserve">– </w:t>
      </w:r>
      <w:r w:rsidRPr="00D44BD8">
        <w:rPr>
          <w:rFonts w:asciiTheme="minorHAnsi" w:hAnsiTheme="minorHAnsi"/>
          <w:color w:val="000000"/>
          <w:szCs w:val="22"/>
          <w:lang w:bidi="he-IL"/>
        </w:rPr>
        <w:t>tepric</w:t>
      </w:r>
      <w:r w:rsidR="00AA114B">
        <w:rPr>
          <w:rFonts w:asciiTheme="minorHAnsi" w:hAnsiTheme="minorHAnsi"/>
          <w:color w:val="000000"/>
          <w:szCs w:val="22"/>
          <w:lang w:bidi="he-IL"/>
        </w:rPr>
        <w:t>a</w:t>
      </w:r>
      <w:r w:rsidRPr="00D44BD8">
        <w:rPr>
          <w:rFonts w:asciiTheme="minorHAnsi" w:hAnsiTheme="minorHAnsi"/>
          <w:color w:val="000000"/>
          <w:szCs w:val="22"/>
          <w:lang w:bidi="he-IL"/>
        </w:rPr>
        <w:t xml:space="preserve"> e </w:t>
      </w:r>
      <w:r w:rsidR="00AA114B">
        <w:rPr>
          <w:rFonts w:asciiTheme="minorHAnsi" w:hAnsiTheme="minorHAnsi"/>
          <w:color w:val="000000"/>
          <w:szCs w:val="22"/>
          <w:lang w:bidi="he-IL"/>
        </w:rPr>
        <w:t xml:space="preserve">ngrohjes së </w:t>
      </w:r>
      <w:r w:rsidRPr="00D44BD8">
        <w:rPr>
          <w:rFonts w:asciiTheme="minorHAnsi" w:hAnsiTheme="minorHAnsi"/>
          <w:color w:val="000000"/>
          <w:szCs w:val="22"/>
          <w:lang w:bidi="he-IL"/>
        </w:rPr>
        <w:t>prodhuar</w:t>
      </w:r>
      <w:r w:rsidR="00AA114B">
        <w:rPr>
          <w:rFonts w:asciiTheme="minorHAnsi" w:hAnsiTheme="minorHAnsi"/>
          <w:color w:val="000000"/>
          <w:szCs w:val="22"/>
          <w:lang w:bidi="he-IL"/>
        </w:rPr>
        <w:t xml:space="preserve"> </w:t>
      </w:r>
      <w:r w:rsidRPr="00D44BD8">
        <w:rPr>
          <w:rFonts w:asciiTheme="minorHAnsi" w:hAnsiTheme="minorHAnsi"/>
          <w:color w:val="000000"/>
          <w:szCs w:val="22"/>
          <w:lang w:bidi="he-IL"/>
        </w:rPr>
        <w:t xml:space="preserve"> nga fabrikat, termocentralet, që </w:t>
      </w:r>
      <w:r w:rsidR="00AA114B">
        <w:rPr>
          <w:rFonts w:asciiTheme="minorHAnsi" w:hAnsiTheme="minorHAnsi"/>
          <w:color w:val="000000"/>
          <w:szCs w:val="22"/>
          <w:lang w:bidi="he-IL"/>
        </w:rPr>
        <w:t xml:space="preserve">ka mundësi, me rritje të efiçencës së proceseve të </w:t>
      </w:r>
      <w:r w:rsidRPr="00D44BD8">
        <w:rPr>
          <w:rFonts w:asciiTheme="minorHAnsi" w:hAnsiTheme="minorHAnsi"/>
          <w:color w:val="000000"/>
          <w:szCs w:val="22"/>
          <w:lang w:bidi="he-IL"/>
        </w:rPr>
        <w:t xml:space="preserve">përdoret për ngrohje. </w:t>
      </w:r>
    </w:p>
    <w:p w:rsidR="00AA114B" w:rsidRPr="00105AE8" w:rsidRDefault="00D44BD8" w:rsidP="00105AE8">
      <w:pPr>
        <w:pStyle w:val="ListParagraph"/>
        <w:numPr>
          <w:ilvl w:val="0"/>
          <w:numId w:val="36"/>
        </w:numPr>
        <w:rPr>
          <w:color w:val="000000"/>
        </w:rPr>
      </w:pPr>
      <w:r w:rsidRPr="00105AE8">
        <w:rPr>
          <w:rFonts w:asciiTheme="minorHAnsi" w:hAnsiTheme="minorHAnsi"/>
          <w:szCs w:val="22"/>
        </w:rPr>
        <w:t xml:space="preserve">Termat e përdorura në këtë </w:t>
      </w:r>
      <w:r w:rsidR="00AA114B" w:rsidRPr="00105AE8">
        <w:rPr>
          <w:rFonts w:asciiTheme="minorHAnsi" w:hAnsiTheme="minorHAnsi"/>
          <w:szCs w:val="22"/>
        </w:rPr>
        <w:t>L</w:t>
      </w:r>
      <w:r w:rsidRPr="00105AE8">
        <w:rPr>
          <w:rFonts w:asciiTheme="minorHAnsi" w:hAnsiTheme="minorHAnsi"/>
          <w:szCs w:val="22"/>
        </w:rPr>
        <w:t xml:space="preserve">icencë do të kenë </w:t>
      </w:r>
      <w:r w:rsidR="00AA114B" w:rsidRPr="00105AE8">
        <w:rPr>
          <w:rFonts w:asciiTheme="minorHAnsi" w:hAnsiTheme="minorHAnsi"/>
          <w:szCs w:val="22"/>
        </w:rPr>
        <w:t>të</w:t>
      </w:r>
      <w:r w:rsidRPr="00105AE8">
        <w:rPr>
          <w:rFonts w:asciiTheme="minorHAnsi" w:hAnsiTheme="minorHAnsi"/>
          <w:szCs w:val="22"/>
        </w:rPr>
        <w:t xml:space="preserve"> njëjt</w:t>
      </w:r>
      <w:r w:rsidR="00AA114B" w:rsidRPr="00105AE8">
        <w:rPr>
          <w:rFonts w:asciiTheme="minorHAnsi" w:hAnsiTheme="minorHAnsi"/>
          <w:szCs w:val="22"/>
        </w:rPr>
        <w:t xml:space="preserve">in kuptim si </w:t>
      </w:r>
      <w:r w:rsidRPr="00105AE8">
        <w:rPr>
          <w:rFonts w:asciiTheme="minorHAnsi" w:hAnsiTheme="minorHAnsi"/>
          <w:szCs w:val="22"/>
        </w:rPr>
        <w:t>term</w:t>
      </w:r>
      <w:r w:rsidR="00AA114B" w:rsidRPr="00105AE8">
        <w:rPr>
          <w:rFonts w:asciiTheme="minorHAnsi" w:hAnsiTheme="minorHAnsi"/>
          <w:szCs w:val="22"/>
        </w:rPr>
        <w:t>a</w:t>
      </w:r>
      <w:r w:rsidRPr="00105AE8">
        <w:rPr>
          <w:rFonts w:asciiTheme="minorHAnsi" w:hAnsiTheme="minorHAnsi"/>
          <w:szCs w:val="22"/>
        </w:rPr>
        <w:t>t e përdorura në këtë në Legjislacion</w:t>
      </w:r>
      <w:r w:rsidR="00AA114B" w:rsidRPr="00105AE8">
        <w:rPr>
          <w:rFonts w:asciiTheme="minorHAnsi" w:hAnsiTheme="minorHAnsi"/>
          <w:szCs w:val="22"/>
        </w:rPr>
        <w:t>in në fuqi</w:t>
      </w:r>
      <w:r w:rsidRPr="00105AE8">
        <w:rPr>
          <w:rFonts w:asciiTheme="minorHAnsi" w:hAnsiTheme="minorHAnsi"/>
          <w:szCs w:val="22"/>
        </w:rPr>
        <w:t>.</w:t>
      </w:r>
    </w:p>
    <w:p w:rsidR="00AA114B" w:rsidRPr="00D44BD8" w:rsidRDefault="00AA114B" w:rsidP="00AA114B">
      <w:pPr>
        <w:pStyle w:val="ListParagraph"/>
        <w:ind w:left="426"/>
      </w:pPr>
    </w:p>
    <w:p w:rsidR="00AA114B" w:rsidRPr="00105AE8" w:rsidRDefault="00AA114B" w:rsidP="00105AE8">
      <w:pPr>
        <w:pStyle w:val="ListParagraph"/>
        <w:numPr>
          <w:ilvl w:val="0"/>
          <w:numId w:val="36"/>
        </w:numPr>
        <w:rPr>
          <w:rFonts w:ascii="Calibri" w:hAnsi="Calibri"/>
        </w:rPr>
      </w:pPr>
      <w:r w:rsidRPr="00105AE8">
        <w:rPr>
          <w:rFonts w:ascii="Calibri" w:hAnsi="Calibri"/>
        </w:rPr>
        <w:lastRenderedPageBreak/>
        <w:t>Pas datës se hyrjes në fuqi të kësaj licence çdo plotësim ose modifikim i legjislacionit në fuqi, do të aplikohet sipas paragrafit 2 të kësaj licence.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5" w:name="_Toc314816542"/>
      <w:bookmarkStart w:id="6" w:name="_Toc135650216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 2: Llogaritë e Ndara për Biznesin e Gjenerimit të Energjisë Term</w:t>
      </w:r>
      <w:r w:rsidR="006110B0" w:rsidRPr="00217F81">
        <w:rPr>
          <w:rFonts w:asciiTheme="minorHAnsi" w:hAnsiTheme="minorHAnsi"/>
          <w:color w:val="auto"/>
          <w:sz w:val="22"/>
          <w:szCs w:val="22"/>
          <w:u w:val="single"/>
        </w:rPr>
        <w:t>ike</w:t>
      </w:r>
      <w:bookmarkEnd w:id="5"/>
      <w:bookmarkEnd w:id="6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Pr="00D44BD8" w:rsidRDefault="00D44BD8" w:rsidP="00D44BD8">
      <w:pPr>
        <w:tabs>
          <w:tab w:val="left" w:pos="360"/>
        </w:tabs>
        <w:ind w:left="360" w:hanging="360"/>
        <w:rPr>
          <w:rFonts w:asciiTheme="minorHAnsi" w:hAnsiTheme="minorHAnsi"/>
          <w:color w:val="000000"/>
          <w:spacing w:val="2"/>
          <w:szCs w:val="22"/>
        </w:rPr>
      </w:pPr>
      <w:r w:rsidRPr="00D44BD8">
        <w:rPr>
          <w:rFonts w:asciiTheme="minorHAnsi" w:hAnsiTheme="minorHAnsi"/>
          <w:szCs w:val="22"/>
          <w:lang w:bidi="he-IL"/>
        </w:rPr>
        <w:t>1.</w:t>
      </w:r>
      <w:r w:rsidRPr="00D44BD8">
        <w:rPr>
          <w:rFonts w:asciiTheme="minorHAnsi" w:hAnsiTheme="minorHAnsi"/>
          <w:szCs w:val="22"/>
          <w:lang w:bidi="he-IL"/>
        </w:rPr>
        <w:tab/>
      </w:r>
      <w:r w:rsidRPr="00D44BD8">
        <w:rPr>
          <w:rFonts w:asciiTheme="minorHAnsi" w:hAnsiTheme="minorHAnsi"/>
          <w:color w:val="000000"/>
          <w:spacing w:val="2"/>
          <w:szCs w:val="22"/>
        </w:rPr>
        <w:t>I Licencuari do të përga</w:t>
      </w:r>
      <w:r w:rsidR="00AA114B">
        <w:rPr>
          <w:rFonts w:asciiTheme="minorHAnsi" w:hAnsiTheme="minorHAnsi"/>
          <w:color w:val="000000"/>
          <w:spacing w:val="2"/>
          <w:szCs w:val="22"/>
        </w:rPr>
        <w:t>t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isë </w:t>
      </w:r>
      <w:r w:rsidR="00032030">
        <w:rPr>
          <w:rFonts w:ascii="Calibri" w:hAnsi="Calibri"/>
        </w:rPr>
        <w:t>Pasqyrat Financiare</w:t>
      </w:r>
      <w:r w:rsidR="00AA114B">
        <w:rPr>
          <w:rFonts w:asciiTheme="minorHAnsi" w:hAnsiTheme="minorHAnsi"/>
          <w:color w:val="000000"/>
          <w:spacing w:val="2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vjetore në përputhje me </w:t>
      </w:r>
      <w:r w:rsidR="00AA114B">
        <w:rPr>
          <w:rFonts w:asciiTheme="minorHAnsi" w:hAnsiTheme="minorHAnsi"/>
          <w:color w:val="000000"/>
          <w:spacing w:val="2"/>
          <w:szCs w:val="22"/>
        </w:rPr>
        <w:t>U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dhëzimet </w:t>
      </w:r>
      <w:r w:rsidR="00AA114B">
        <w:rPr>
          <w:rFonts w:asciiTheme="minorHAnsi" w:hAnsiTheme="minorHAnsi"/>
          <w:color w:val="000000"/>
          <w:spacing w:val="2"/>
          <w:szCs w:val="22"/>
        </w:rPr>
        <w:t>R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regullative </w:t>
      </w:r>
      <w:r w:rsidR="00AA114B">
        <w:rPr>
          <w:rFonts w:asciiTheme="minorHAnsi" w:hAnsiTheme="minorHAnsi"/>
          <w:color w:val="000000"/>
          <w:spacing w:val="2"/>
          <w:szCs w:val="22"/>
        </w:rPr>
        <w:t xml:space="preserve">për Kontabilitet, nxjerrë nga </w:t>
      </w:r>
      <w:r w:rsidRPr="00D44BD8">
        <w:rPr>
          <w:rFonts w:asciiTheme="minorHAnsi" w:hAnsiTheme="minorHAnsi"/>
          <w:color w:val="000000"/>
          <w:spacing w:val="2"/>
          <w:szCs w:val="22"/>
        </w:rPr>
        <w:t>ZRRE-</w:t>
      </w:r>
      <w:r w:rsidR="00AA114B">
        <w:rPr>
          <w:rFonts w:asciiTheme="minorHAnsi" w:hAnsiTheme="minorHAnsi"/>
          <w:color w:val="000000"/>
          <w:spacing w:val="2"/>
          <w:szCs w:val="22"/>
        </w:rPr>
        <w:t>j</w:t>
      </w:r>
      <w:r w:rsidRPr="00D44BD8">
        <w:rPr>
          <w:rFonts w:asciiTheme="minorHAnsi" w:hAnsiTheme="minorHAnsi"/>
          <w:color w:val="000000"/>
          <w:spacing w:val="2"/>
          <w:szCs w:val="22"/>
        </w:rPr>
        <w:t>ë</w:t>
      </w:r>
      <w:r w:rsidR="00AA114B">
        <w:rPr>
          <w:rFonts w:asciiTheme="minorHAnsi" w:hAnsiTheme="minorHAnsi"/>
          <w:color w:val="000000"/>
          <w:spacing w:val="2"/>
          <w:szCs w:val="22"/>
        </w:rPr>
        <w:t xml:space="preserve">, dhe do t’i dërgojë ZRRE-së 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një kopje të </w:t>
      </w:r>
      <w:r w:rsidR="00032030">
        <w:rPr>
          <w:rFonts w:ascii="Calibri" w:hAnsi="Calibri"/>
        </w:rPr>
        <w:t xml:space="preserve">Pasqyrave Financiare </w:t>
      </w:r>
      <w:r w:rsidRPr="00D44BD8">
        <w:rPr>
          <w:rFonts w:asciiTheme="minorHAnsi" w:hAnsiTheme="minorHAnsi"/>
          <w:color w:val="000000"/>
          <w:spacing w:val="2"/>
          <w:szCs w:val="22"/>
        </w:rPr>
        <w:t>të auditiuar</w:t>
      </w:r>
      <w:r w:rsidR="00AA114B">
        <w:rPr>
          <w:rFonts w:asciiTheme="minorHAnsi" w:hAnsiTheme="minorHAnsi"/>
          <w:color w:val="000000"/>
          <w:spacing w:val="2"/>
          <w:szCs w:val="22"/>
        </w:rPr>
        <w:t xml:space="preserve"> brenda tre (3) muajve, pas përfundimit të vitit financiar që lidhet me kontabilitet</w:t>
      </w:r>
      <w:r w:rsidRPr="00D44BD8">
        <w:rPr>
          <w:rFonts w:asciiTheme="minorHAnsi" w:hAnsiTheme="minorHAnsi"/>
          <w:color w:val="000000"/>
          <w:spacing w:val="2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color w:val="000000"/>
          <w:spacing w:val="2"/>
          <w:szCs w:val="22"/>
        </w:rPr>
        <w:t>2.</w:t>
      </w:r>
      <w:r w:rsidRPr="00D44BD8">
        <w:rPr>
          <w:rFonts w:asciiTheme="minorHAnsi" w:hAnsiTheme="minorHAnsi"/>
          <w:color w:val="000000"/>
          <w:spacing w:val="2"/>
          <w:szCs w:val="22"/>
        </w:rPr>
        <w:tab/>
      </w:r>
      <w:r w:rsidRPr="00D44BD8">
        <w:rPr>
          <w:rFonts w:asciiTheme="minorHAnsi" w:hAnsiTheme="minorHAnsi"/>
          <w:szCs w:val="22"/>
        </w:rPr>
        <w:t xml:space="preserve">I Licencuari në kontabilitetin e tij të brendshëm do të mbajë kontabilitetin për </w:t>
      </w:r>
      <w:r w:rsidR="00AA114B">
        <w:rPr>
          <w:rFonts w:asciiTheme="minorHAnsi" w:hAnsiTheme="minorHAnsi"/>
          <w:szCs w:val="22"/>
        </w:rPr>
        <w:t>aktivitetin</w:t>
      </w:r>
      <w:r w:rsidRPr="00D44BD8">
        <w:rPr>
          <w:rFonts w:asciiTheme="minorHAnsi" w:hAnsiTheme="minorHAnsi"/>
          <w:szCs w:val="22"/>
        </w:rPr>
        <w:t xml:space="preserve"> Gjenerues të energjisë term</w:t>
      </w:r>
      <w:r w:rsidR="006110B0">
        <w:rPr>
          <w:rFonts w:asciiTheme="minorHAnsi" w:hAnsiTheme="minorHAnsi"/>
          <w:szCs w:val="22"/>
        </w:rPr>
        <w:t>ike</w:t>
      </w:r>
      <w:r w:rsidRPr="00D44BD8">
        <w:rPr>
          <w:rFonts w:asciiTheme="minorHAnsi" w:hAnsiTheme="minorHAnsi"/>
          <w:szCs w:val="22"/>
        </w:rPr>
        <w:t xml:space="preserve"> në tërësi, e cila kërkohet kohë pas kohe nga ZRRE-ja, dhe do t’i dorëzohet </w:t>
      </w:r>
      <w:r w:rsidR="00AA114B">
        <w:rPr>
          <w:rFonts w:asciiTheme="minorHAnsi" w:hAnsiTheme="minorHAnsi"/>
          <w:szCs w:val="22"/>
        </w:rPr>
        <w:t xml:space="preserve">ZRRE-së </w:t>
      </w:r>
      <w:r w:rsidRPr="00D44BD8">
        <w:rPr>
          <w:rFonts w:asciiTheme="minorHAnsi" w:hAnsiTheme="minorHAnsi"/>
          <w:szCs w:val="22"/>
        </w:rPr>
        <w:t xml:space="preserve">në formën dhe datën e specifikuar nga ZRRE-ja. Kontabiliteti </w:t>
      </w:r>
      <w:r w:rsidR="00AA114B">
        <w:rPr>
          <w:rFonts w:asciiTheme="minorHAnsi" w:hAnsiTheme="minorHAnsi"/>
          <w:szCs w:val="22"/>
        </w:rPr>
        <w:t>R</w:t>
      </w:r>
      <w:r w:rsidRPr="00D44BD8">
        <w:rPr>
          <w:rFonts w:asciiTheme="minorHAnsi" w:hAnsiTheme="minorHAnsi"/>
          <w:szCs w:val="22"/>
        </w:rPr>
        <w:t>regullativ do të jetë në përputhje me Udhëzimet Rregullative për Kontabilitet, që nxirren kohë pas kohe nga ZRRE-ja</w:t>
      </w:r>
      <w:r w:rsidR="00AA114B">
        <w:rPr>
          <w:rFonts w:asciiTheme="minorHAnsi" w:hAnsiTheme="minorHAnsi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color w:val="000000"/>
          <w:spacing w:val="-10"/>
          <w:szCs w:val="22"/>
        </w:rPr>
      </w:pPr>
      <w:r w:rsidRPr="00D44BD8">
        <w:rPr>
          <w:rFonts w:asciiTheme="minorHAnsi" w:hAnsiTheme="minorHAnsi"/>
          <w:szCs w:val="22"/>
        </w:rPr>
        <w:t>3.</w:t>
      </w:r>
      <w:r w:rsidRPr="00D44BD8">
        <w:rPr>
          <w:rFonts w:asciiTheme="minorHAnsi" w:hAnsiTheme="minorHAnsi"/>
          <w:szCs w:val="22"/>
        </w:rPr>
        <w:tab/>
        <w:t xml:space="preserve">Udhëzimet Rregullative për Kontabilitet ose udhëzimet që ZRRE-ja i njofton </w:t>
      </w:r>
      <w:r w:rsidRPr="00D44BD8">
        <w:rPr>
          <w:rFonts w:asciiTheme="minorHAnsi" w:hAnsiTheme="minorHAnsi"/>
          <w:szCs w:val="22"/>
        </w:rPr>
        <w:tab/>
        <w:t>të Licencuarit  sipas paragrafit 2, ndër të tjerash mund të:</w:t>
      </w:r>
    </w:p>
    <w:p w:rsidR="00D44BD8" w:rsidRPr="000623D4" w:rsidRDefault="00D44BD8" w:rsidP="000623D4">
      <w:pPr>
        <w:pStyle w:val="ListParagraph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Cs w:val="22"/>
        </w:rPr>
      </w:pPr>
      <w:r w:rsidRPr="000623D4">
        <w:rPr>
          <w:rFonts w:asciiTheme="minorHAnsi" w:hAnsiTheme="minorHAnsi"/>
          <w:szCs w:val="22"/>
        </w:rPr>
        <w:t>specifikojnë formën e deklaratave/regjistrave rregullativ të kontabilitetit, duke përfshirë, por duke mos u kufizuar vetëm nga llogaritë e fitimeve dhe humbjeve, bilancet, fitimet e njohura dhe deklaratat e humbjeve, rrjedhjen e parave të gatshme dhe deklaratat për shumat e të ardhurave vjetore, kostove, aseteve, borxheve, rezervave ose furnizimeve, të cilat janë tarifuar nga ndonjë biznes tjetër, ose janë përcaktuar nga alokimi ose shpërndarja midis bizneseve gjenerues të energjisë term</w:t>
      </w:r>
      <w:r w:rsidR="006110B0">
        <w:rPr>
          <w:rFonts w:asciiTheme="minorHAnsi" w:hAnsiTheme="minorHAnsi"/>
          <w:szCs w:val="22"/>
        </w:rPr>
        <w:t>ike</w:t>
      </w:r>
      <w:r w:rsidRPr="000623D4">
        <w:rPr>
          <w:rFonts w:asciiTheme="minorHAnsi" w:hAnsiTheme="minorHAnsi"/>
          <w:szCs w:val="22"/>
        </w:rPr>
        <w:t xml:space="preserve"> të konsoliduar dhe ndonjë biznesi tjetër; </w:t>
      </w:r>
    </w:p>
    <w:p w:rsidR="00D44BD8" w:rsidRPr="000623D4" w:rsidRDefault="00D44BD8" w:rsidP="000623D4">
      <w:pPr>
        <w:pStyle w:val="ListParagraph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Cs w:val="22"/>
        </w:rPr>
      </w:pPr>
      <w:r w:rsidRPr="000623D4">
        <w:rPr>
          <w:rFonts w:asciiTheme="minorHAnsi" w:hAnsiTheme="minorHAnsi"/>
          <w:szCs w:val="22"/>
        </w:rPr>
        <w:t>të specifikojë natyrën dhe përmbajtjen e deklaratave/regjistrave</w:t>
      </w:r>
      <w:r w:rsidR="000623D4">
        <w:rPr>
          <w:rFonts w:asciiTheme="minorHAnsi" w:hAnsiTheme="minorHAnsi"/>
          <w:szCs w:val="22"/>
        </w:rPr>
        <w:t xml:space="preserve"> </w:t>
      </w:r>
      <w:r w:rsidRPr="000623D4">
        <w:rPr>
          <w:rFonts w:asciiTheme="minorHAnsi" w:hAnsiTheme="minorHAnsi"/>
          <w:szCs w:val="22"/>
        </w:rPr>
        <w:t>rregullativ</w:t>
      </w:r>
      <w:r w:rsidR="000623D4">
        <w:rPr>
          <w:rFonts w:asciiTheme="minorHAnsi" w:hAnsiTheme="minorHAnsi"/>
          <w:szCs w:val="22"/>
        </w:rPr>
        <w:t xml:space="preserve"> </w:t>
      </w:r>
      <w:r w:rsidRPr="000623D4">
        <w:rPr>
          <w:rFonts w:asciiTheme="minorHAnsi" w:hAnsiTheme="minorHAnsi"/>
          <w:szCs w:val="22"/>
        </w:rPr>
        <w:t>të</w:t>
      </w:r>
      <w:r w:rsidR="000623D4">
        <w:rPr>
          <w:rFonts w:asciiTheme="minorHAnsi" w:hAnsiTheme="minorHAnsi"/>
          <w:szCs w:val="22"/>
        </w:rPr>
        <w:t xml:space="preserve"> </w:t>
      </w:r>
      <w:r w:rsidRPr="000623D4">
        <w:rPr>
          <w:rFonts w:asciiTheme="minorHAnsi" w:hAnsiTheme="minorHAnsi"/>
          <w:szCs w:val="22"/>
        </w:rPr>
        <w:t>kontabilitetit, duke përfshirë informacione mbi lloje të specifikuara të të ardhurave vjetore, shpenzimeve, aseteve ose borxheve, dhe informacione mbi të ardhurat vjetore, asetet, shpenzimet dhe borxhet nga aktivitetet  e specifikuara;</w:t>
      </w:r>
    </w:p>
    <w:p w:rsidR="00D44BD8" w:rsidRPr="00D44BD8" w:rsidRDefault="000623D4" w:rsidP="000623D4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color w:val="000000"/>
          <w:spacing w:val="-1"/>
          <w:szCs w:val="22"/>
        </w:rPr>
        <w:t>t</w:t>
      </w:r>
      <w:r w:rsidR="00D44BD8" w:rsidRPr="00D44BD8">
        <w:rPr>
          <w:rFonts w:asciiTheme="minorHAnsi" w:hAnsiTheme="minorHAnsi"/>
          <w:color w:val="000000"/>
          <w:spacing w:val="-1"/>
          <w:szCs w:val="22"/>
        </w:rPr>
        <w:t xml:space="preserve">ë specifikoj parimet </w:t>
      </w:r>
      <w:r>
        <w:rPr>
          <w:rFonts w:asciiTheme="minorHAnsi" w:hAnsiTheme="minorHAnsi"/>
          <w:color w:val="000000"/>
          <w:spacing w:val="-1"/>
          <w:szCs w:val="22"/>
        </w:rPr>
        <w:t xml:space="preserve">dhe politikat e </w:t>
      </w:r>
      <w:r w:rsidR="00D44BD8" w:rsidRPr="00D44BD8">
        <w:rPr>
          <w:rFonts w:asciiTheme="minorHAnsi" w:hAnsiTheme="minorHAnsi"/>
          <w:color w:val="000000"/>
          <w:spacing w:val="-1"/>
          <w:szCs w:val="22"/>
        </w:rPr>
        <w:t xml:space="preserve">kontabilitetit </w:t>
      </w:r>
      <w:r>
        <w:rPr>
          <w:rFonts w:asciiTheme="minorHAnsi" w:hAnsiTheme="minorHAnsi"/>
          <w:color w:val="000000"/>
          <w:spacing w:val="-1"/>
          <w:szCs w:val="22"/>
        </w:rPr>
        <w:t xml:space="preserve">rregullativ </w:t>
      </w:r>
      <w:r w:rsidR="00D44BD8" w:rsidRPr="00D44BD8">
        <w:rPr>
          <w:rFonts w:asciiTheme="minorHAnsi" w:hAnsiTheme="minorHAnsi"/>
          <w:color w:val="000000"/>
          <w:spacing w:val="-1"/>
          <w:szCs w:val="22"/>
        </w:rPr>
        <w:t>(duke përfshirë bazat për alokimin e shpenzimeve).</w:t>
      </w:r>
    </w:p>
    <w:p w:rsidR="00D44BD8" w:rsidRPr="00D44BD8" w:rsidRDefault="00D44BD8" w:rsidP="00D44BD8">
      <w:pPr>
        <w:shd w:val="clear" w:color="auto" w:fill="FFFFFF"/>
        <w:tabs>
          <w:tab w:val="left" w:pos="658"/>
        </w:tabs>
        <w:spacing w:before="221"/>
        <w:ind w:left="360" w:hanging="360"/>
        <w:rPr>
          <w:rFonts w:asciiTheme="minorHAnsi" w:hAnsiTheme="minorHAnsi"/>
          <w:noProof/>
          <w:color w:val="000000"/>
          <w:spacing w:val="-2"/>
          <w:szCs w:val="22"/>
        </w:rPr>
      </w:pPr>
      <w:r w:rsidRPr="00D44BD8">
        <w:rPr>
          <w:rFonts w:asciiTheme="minorHAnsi" w:hAnsiTheme="minorHAnsi"/>
          <w:szCs w:val="22"/>
        </w:rPr>
        <w:t>4.</w:t>
      </w:r>
      <w:r w:rsidRPr="00D44BD8">
        <w:rPr>
          <w:rFonts w:asciiTheme="minorHAnsi" w:hAnsiTheme="minorHAnsi"/>
          <w:szCs w:val="22"/>
        </w:rPr>
        <w:tab/>
      </w:r>
      <w:r w:rsidRPr="00D44BD8">
        <w:rPr>
          <w:rFonts w:asciiTheme="minorHAnsi" w:hAnsiTheme="minorHAnsi"/>
          <w:szCs w:val="22"/>
          <w:lang w:bidi="he-IL"/>
        </w:rPr>
        <w:t xml:space="preserve">Në lidhje me deklaratat e kontabilitetit rregullativ për sa i përket vitit financiar, i Licencuari nuk do të ndryshojë bazat e tarifimit, shpërndarjes ose alokimit që janë përdorur në vitin financiar paraprak, përveçse nëse ZRRE-ja nxjerr më parë udhëzimet për qëllimet e këtij </w:t>
      </w:r>
      <w:r w:rsidR="000623D4">
        <w:rPr>
          <w:rFonts w:asciiTheme="minorHAnsi" w:hAnsiTheme="minorHAnsi"/>
          <w:szCs w:val="22"/>
          <w:lang w:bidi="he-IL"/>
        </w:rPr>
        <w:t>Neni</w:t>
      </w:r>
      <w:r w:rsidRPr="00D44BD8">
        <w:rPr>
          <w:rFonts w:asciiTheme="minorHAnsi" w:hAnsiTheme="minorHAnsi"/>
          <w:szCs w:val="22"/>
          <w:lang w:bidi="he-IL"/>
        </w:rPr>
        <w:t>, ose nëse ZRRE-ja jep paraprakisht aprovimin me shkrim për ndryshimin e</w:t>
      </w:r>
      <w:r w:rsidR="000623D4">
        <w:rPr>
          <w:rFonts w:asciiTheme="minorHAnsi" w:hAnsiTheme="minorHAnsi"/>
          <w:szCs w:val="22"/>
          <w:lang w:bidi="he-IL"/>
        </w:rPr>
        <w:t xml:space="preserve"> </w:t>
      </w:r>
      <w:r w:rsidRPr="00D44BD8">
        <w:rPr>
          <w:rFonts w:asciiTheme="minorHAnsi" w:hAnsiTheme="minorHAnsi"/>
          <w:szCs w:val="22"/>
          <w:lang w:bidi="he-IL"/>
        </w:rPr>
        <w:t xml:space="preserve">këtyre bazave. </w:t>
      </w:r>
    </w:p>
    <w:p w:rsidR="00D44BD8" w:rsidRPr="00D44BD8" w:rsidRDefault="00D44BD8" w:rsidP="00D44BD8">
      <w:pPr>
        <w:shd w:val="clear" w:color="auto" w:fill="FFFFFF"/>
        <w:tabs>
          <w:tab w:val="left" w:pos="658"/>
        </w:tabs>
        <w:spacing w:before="221"/>
        <w:ind w:left="360" w:hanging="360"/>
        <w:rPr>
          <w:rFonts w:asciiTheme="minorHAnsi" w:hAnsiTheme="minorHAnsi"/>
          <w:noProof/>
          <w:color w:val="000000"/>
          <w:spacing w:val="-2"/>
          <w:szCs w:val="22"/>
        </w:rPr>
      </w:pPr>
      <w:r w:rsidRPr="00D44BD8">
        <w:rPr>
          <w:rFonts w:asciiTheme="minorHAnsi" w:hAnsiTheme="minorHAnsi"/>
          <w:color w:val="000000"/>
          <w:spacing w:val="3"/>
          <w:szCs w:val="22"/>
        </w:rPr>
        <w:t>5.</w:t>
      </w:r>
      <w:r w:rsidRPr="00D44BD8">
        <w:rPr>
          <w:rFonts w:asciiTheme="minorHAnsi" w:hAnsiTheme="minorHAnsi"/>
          <w:color w:val="000000"/>
          <w:spacing w:val="3"/>
          <w:szCs w:val="22"/>
        </w:rPr>
        <w:tab/>
        <w:t>I Licencuari do të veproj në pajt</w:t>
      </w:r>
      <w:r w:rsidR="000623D4">
        <w:rPr>
          <w:rFonts w:asciiTheme="minorHAnsi" w:hAnsiTheme="minorHAnsi"/>
          <w:color w:val="000000"/>
          <w:spacing w:val="3"/>
          <w:szCs w:val="22"/>
        </w:rPr>
        <w:t>im</w:t>
      </w:r>
      <w:r w:rsidRPr="00D44BD8">
        <w:rPr>
          <w:rFonts w:asciiTheme="minorHAnsi" w:hAnsiTheme="minorHAnsi"/>
          <w:color w:val="000000"/>
          <w:spacing w:val="3"/>
          <w:szCs w:val="22"/>
        </w:rPr>
        <w:t xml:space="preserve"> me çdo udhëzim të </w:t>
      </w:r>
      <w:r w:rsidR="000623D4">
        <w:rPr>
          <w:rFonts w:asciiTheme="minorHAnsi" w:hAnsiTheme="minorHAnsi"/>
          <w:color w:val="000000"/>
          <w:spacing w:val="3"/>
          <w:szCs w:val="22"/>
        </w:rPr>
        <w:t>nxjerrë</w:t>
      </w:r>
      <w:r w:rsidRPr="00D44BD8">
        <w:rPr>
          <w:rFonts w:asciiTheme="minorHAnsi" w:hAnsiTheme="minorHAnsi"/>
          <w:color w:val="000000"/>
          <w:spacing w:val="3"/>
          <w:szCs w:val="22"/>
        </w:rPr>
        <w:t xml:space="preserve"> nga ZRRE-ja</w:t>
      </w:r>
      <w:r w:rsidRPr="00D44BD8">
        <w:rPr>
          <w:rFonts w:asciiTheme="minorHAnsi" w:hAnsiTheme="minorHAnsi"/>
          <w:szCs w:val="22"/>
        </w:rPr>
        <w:t xml:space="preserve"> e</w:t>
      </w:r>
      <w:r w:rsidR="000623D4">
        <w:rPr>
          <w:rFonts w:asciiTheme="minorHAnsi" w:hAnsiTheme="minorHAnsi"/>
          <w:szCs w:val="22"/>
        </w:rPr>
        <w:t>dhe legjislacionin në fuqi.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7" w:name="_Toc135650217"/>
      <w:bookmarkStart w:id="8" w:name="_Toc314816543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Neni 3: Ndalimi i Subvencionimeve dhe </w:t>
      </w:r>
      <w:bookmarkEnd w:id="7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Ndër-subvencionimeve</w:t>
      </w:r>
      <w:bookmarkEnd w:id="8"/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9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I Licencuari do të siguro</w:t>
      </w:r>
      <w:r w:rsidR="000623D4">
        <w:rPr>
          <w:rFonts w:asciiTheme="minorHAnsi" w:hAnsiTheme="minorHAnsi"/>
          <w:color w:val="000000"/>
          <w:szCs w:val="22"/>
        </w:rPr>
        <w:t>jë</w:t>
      </w:r>
      <w:r w:rsidRPr="00D44BD8">
        <w:rPr>
          <w:rFonts w:asciiTheme="minorHAnsi" w:hAnsiTheme="minorHAnsi"/>
          <w:color w:val="000000"/>
          <w:szCs w:val="22"/>
        </w:rPr>
        <w:t xml:space="preserve"> që </w:t>
      </w:r>
      <w:r w:rsidR="000623D4">
        <w:rPr>
          <w:rFonts w:asciiTheme="minorHAnsi" w:hAnsiTheme="minorHAnsi"/>
          <w:color w:val="000000"/>
          <w:szCs w:val="22"/>
        </w:rPr>
        <w:t xml:space="preserve">nuk do të jap ndonjë subvencion apo </w:t>
      </w:r>
      <w:r w:rsidRPr="00D44BD8">
        <w:rPr>
          <w:rFonts w:asciiTheme="minorHAnsi" w:hAnsiTheme="minorHAnsi"/>
          <w:color w:val="000000"/>
          <w:szCs w:val="22"/>
        </w:rPr>
        <w:t>ndër</w:t>
      </w:r>
      <w:r w:rsidR="000623D4">
        <w:rPr>
          <w:rFonts w:asciiTheme="minorHAnsi" w:hAnsiTheme="minorHAnsi"/>
          <w:color w:val="000000"/>
          <w:szCs w:val="22"/>
        </w:rPr>
        <w:t>-</w:t>
      </w:r>
      <w:r w:rsidRPr="00D44BD8">
        <w:rPr>
          <w:rFonts w:asciiTheme="minorHAnsi" w:hAnsiTheme="minorHAnsi"/>
          <w:color w:val="000000"/>
          <w:szCs w:val="22"/>
        </w:rPr>
        <w:t>subvencio</w:t>
      </w:r>
      <w:r w:rsidR="000623D4">
        <w:rPr>
          <w:rFonts w:asciiTheme="minorHAnsi" w:hAnsiTheme="minorHAnsi"/>
          <w:color w:val="000000"/>
          <w:szCs w:val="22"/>
        </w:rPr>
        <w:t>n (direkt apo indirekt) apo nuk do të marrë ndonjë subvencion ose ndër-subvencion (direkt apo</w:t>
      </w:r>
      <w:r w:rsidRPr="00D44BD8">
        <w:rPr>
          <w:rFonts w:asciiTheme="minorHAnsi" w:hAnsiTheme="minorHAnsi"/>
          <w:color w:val="000000"/>
          <w:szCs w:val="22"/>
        </w:rPr>
        <w:t xml:space="preserve"> indirekt</w:t>
      </w:r>
      <w:r w:rsidR="000623D4">
        <w:rPr>
          <w:rFonts w:asciiTheme="minorHAnsi" w:hAnsiTheme="minorHAnsi"/>
          <w:color w:val="000000"/>
          <w:szCs w:val="22"/>
        </w:rPr>
        <w:t>)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0623D4">
        <w:rPr>
          <w:rFonts w:asciiTheme="minorHAnsi" w:hAnsiTheme="minorHAnsi"/>
          <w:color w:val="000000"/>
          <w:szCs w:val="22"/>
        </w:rPr>
        <w:t xml:space="preserve">prej ndonjë aktiviteti tjetër i të Licencuarit ose nga ndonjë Vartës (Ortak) apo ndërmarrje partnere apo të lidhur me të dhe/ose </w:t>
      </w:r>
      <w:r w:rsidRPr="00D44BD8">
        <w:rPr>
          <w:rFonts w:asciiTheme="minorHAnsi" w:hAnsiTheme="minorHAnsi"/>
          <w:color w:val="000000"/>
          <w:szCs w:val="22"/>
        </w:rPr>
        <w:t>nga ndonjë person tjetër.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9" w:name="_Toc314816544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lastRenderedPageBreak/>
        <w:t>Neni 4: Ndalimi i Diskriminimit</w:t>
      </w:r>
      <w:bookmarkEnd w:id="9"/>
    </w:p>
    <w:p w:rsidR="004B3249" w:rsidRPr="00D44BD8" w:rsidRDefault="006110B0" w:rsidP="00D44BD8">
      <w:pPr>
        <w:shd w:val="clear" w:color="auto" w:fill="FFFFFF"/>
        <w:tabs>
          <w:tab w:val="left" w:pos="360"/>
        </w:tabs>
        <w:ind w:left="360" w:hanging="360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1</w:t>
      </w:r>
      <w:r w:rsidR="004B3249">
        <w:rPr>
          <w:rFonts w:asciiTheme="minorHAnsi" w:hAnsiTheme="minorHAnsi"/>
          <w:color w:val="000000"/>
          <w:szCs w:val="22"/>
        </w:rPr>
        <w:t>.</w:t>
      </w:r>
      <w:r w:rsidR="004B3249">
        <w:rPr>
          <w:rFonts w:asciiTheme="minorHAnsi" w:hAnsiTheme="minorHAnsi"/>
          <w:color w:val="000000"/>
          <w:szCs w:val="22"/>
        </w:rPr>
        <w:tab/>
        <w:t>I licencuari do të marrë masat e parapara për të parandaluar zbulimin e informacioneve konfidenciale nga çdo person, dhe këto informata nuk mund të përdoren apo zbulohen për ndonjë qëllim tjetër nga ai që është dhënë sipas dispozitave  përkatëse të ligjeve në fuqi.</w:t>
      </w:r>
    </w:p>
    <w:p w:rsidR="00D44BD8" w:rsidRPr="00D44BD8" w:rsidRDefault="00D44BD8" w:rsidP="00D44BD8">
      <w:pPr>
        <w:shd w:val="clear" w:color="auto" w:fill="FFFFFF"/>
        <w:tabs>
          <w:tab w:val="left" w:pos="360"/>
        </w:tabs>
        <w:ind w:left="360" w:hanging="360"/>
        <w:rPr>
          <w:rFonts w:asciiTheme="minorHAnsi" w:hAnsiTheme="minorHAnsi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2.</w:t>
      </w:r>
      <w:r w:rsidRPr="00D44BD8">
        <w:rPr>
          <w:rFonts w:asciiTheme="minorHAnsi" w:hAnsiTheme="minorHAnsi"/>
          <w:color w:val="000000"/>
          <w:szCs w:val="22"/>
        </w:rPr>
        <w:tab/>
        <w:t xml:space="preserve">I Licencuari </w:t>
      </w:r>
      <w:r w:rsidRPr="00D44BD8">
        <w:rPr>
          <w:rFonts w:asciiTheme="minorHAnsi" w:hAnsiTheme="minorHAnsi"/>
          <w:szCs w:val="22"/>
        </w:rPr>
        <w:t>nuk do të shesë e as do të ofrojë shitjen e ngrohjes ndonjë blerësi ose personi që kërkon të bëhet blerës me çmime të cilat materialisht</w:t>
      </w:r>
      <w:r w:rsidR="004B3249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>janë më shumë a më pak të favorshme, sesa ato me të cilat i Licencuari do të shesë ose ofrojë sigurimin e ngrohjes ndaj blerësve të krahasueshëm.</w:t>
      </w:r>
    </w:p>
    <w:p w:rsidR="00D44BD8" w:rsidRPr="00D44BD8" w:rsidRDefault="00D44BD8" w:rsidP="00D44BD8">
      <w:pPr>
        <w:shd w:val="clear" w:color="auto" w:fill="FFFFFF"/>
        <w:tabs>
          <w:tab w:val="left" w:pos="360"/>
        </w:tabs>
        <w:ind w:left="360" w:hanging="360"/>
        <w:rPr>
          <w:rFonts w:asciiTheme="minorHAnsi" w:hAnsiTheme="minorHAnsi"/>
          <w:szCs w:val="22"/>
          <w:lang w:bidi="he-IL"/>
        </w:rPr>
      </w:pPr>
      <w:r w:rsidRPr="00D44BD8">
        <w:rPr>
          <w:rFonts w:asciiTheme="minorHAnsi" w:hAnsiTheme="minorHAnsi"/>
          <w:szCs w:val="22"/>
        </w:rPr>
        <w:t>3.</w:t>
      </w:r>
      <w:r w:rsidRPr="00D44BD8">
        <w:rPr>
          <w:rFonts w:asciiTheme="minorHAnsi" w:hAnsiTheme="minorHAnsi"/>
          <w:szCs w:val="22"/>
        </w:rPr>
        <w:tab/>
        <w:t xml:space="preserve">I Licencuari në ç’do kohë do t’i </w:t>
      </w:r>
      <w:r w:rsidR="004B3249">
        <w:rPr>
          <w:rFonts w:asciiTheme="minorHAnsi" w:hAnsiTheme="minorHAnsi"/>
          <w:szCs w:val="22"/>
        </w:rPr>
        <w:t xml:space="preserve">raportojë </w:t>
      </w:r>
      <w:r w:rsidRPr="00D44BD8">
        <w:rPr>
          <w:rFonts w:asciiTheme="minorHAnsi" w:hAnsiTheme="minorHAnsi"/>
          <w:szCs w:val="22"/>
        </w:rPr>
        <w:t xml:space="preserve">ZRRE-së </w:t>
      </w:r>
      <w:r w:rsidR="004B3249">
        <w:rPr>
          <w:rFonts w:asciiTheme="minorHAnsi" w:hAnsiTheme="minorHAnsi"/>
          <w:szCs w:val="22"/>
        </w:rPr>
        <w:t xml:space="preserve">lidhur me </w:t>
      </w:r>
      <w:r w:rsidRPr="00D44BD8">
        <w:rPr>
          <w:rFonts w:asciiTheme="minorHAnsi" w:hAnsiTheme="minorHAnsi"/>
          <w:szCs w:val="22"/>
        </w:rPr>
        <w:t xml:space="preserve">rrethanat e </w:t>
      </w:r>
      <w:r w:rsidR="004B3249">
        <w:rPr>
          <w:rFonts w:asciiTheme="minorHAnsi" w:hAnsiTheme="minorHAnsi"/>
          <w:szCs w:val="22"/>
        </w:rPr>
        <w:t>shitjes ndaj blerësve</w:t>
      </w:r>
      <w:r w:rsidRPr="00D44BD8">
        <w:rPr>
          <w:rFonts w:asciiTheme="minorHAnsi" w:hAnsiTheme="minorHAnsi"/>
          <w:szCs w:val="22"/>
        </w:rPr>
        <w:t>, përfshirë (pa kufizim) vëllimin, faktorët e ngarkesës, kushtet e ndërprerjes,</w:t>
      </w:r>
      <w:r w:rsidR="004B3249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>afatet</w:t>
      </w:r>
      <w:r w:rsidR="004B3249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>dhe kohëzgjatjen e marrëveshjeve përkatëse.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360" w:hanging="351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4.</w:t>
      </w:r>
      <w:r w:rsidRPr="00D44BD8">
        <w:rPr>
          <w:rFonts w:asciiTheme="minorHAnsi" w:hAnsiTheme="minorHAnsi"/>
          <w:color w:val="000000"/>
          <w:szCs w:val="22"/>
        </w:rPr>
        <w:tab/>
      </w:r>
      <w:r w:rsidR="004B3249">
        <w:rPr>
          <w:rFonts w:asciiTheme="minorHAnsi" w:hAnsiTheme="minorHAnsi"/>
          <w:color w:val="000000"/>
          <w:szCs w:val="22"/>
        </w:rPr>
        <w:t>I</w:t>
      </w:r>
      <w:r w:rsidRPr="00D44BD8">
        <w:rPr>
          <w:rFonts w:asciiTheme="minorHAnsi" w:hAnsiTheme="minorHAnsi"/>
          <w:color w:val="000000"/>
          <w:szCs w:val="22"/>
        </w:rPr>
        <w:t xml:space="preserve"> Licencuari do të dorëzoi në ZRRE informa</w:t>
      </w:r>
      <w:r w:rsidR="004B3249">
        <w:rPr>
          <w:rFonts w:asciiTheme="minorHAnsi" w:hAnsiTheme="minorHAnsi"/>
          <w:color w:val="000000"/>
          <w:szCs w:val="22"/>
        </w:rPr>
        <w:t>cione rreth</w:t>
      </w:r>
      <w:r w:rsidRPr="00D44BD8">
        <w:rPr>
          <w:rFonts w:asciiTheme="minorHAnsi" w:hAnsiTheme="minorHAnsi"/>
          <w:color w:val="000000"/>
          <w:szCs w:val="22"/>
        </w:rPr>
        <w:t xml:space="preserve">: </w:t>
      </w:r>
    </w:p>
    <w:p w:rsidR="00D44BD8" w:rsidRPr="006110B0" w:rsidRDefault="00105AE8" w:rsidP="00105AE8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360" w:lineRule="auto"/>
        <w:ind w:left="1080" w:hanging="360"/>
        <w:rPr>
          <w:rFonts w:asciiTheme="minorHAnsi" w:hAnsiTheme="minorHAnsi"/>
          <w:color w:val="000000"/>
          <w:szCs w:val="22"/>
          <w:lang w:bidi="he-IL"/>
        </w:rPr>
      </w:pPr>
      <w:r>
        <w:rPr>
          <w:rFonts w:asciiTheme="minorHAnsi" w:hAnsiTheme="minorHAnsi"/>
          <w:color w:val="000000"/>
          <w:szCs w:val="22"/>
        </w:rPr>
        <w:t>4.1.</w:t>
      </w:r>
      <w:r w:rsidR="001C1DD8" w:rsidRPr="001C1DD8">
        <w:rPr>
          <w:rFonts w:asciiTheme="minorHAnsi" w:hAnsiTheme="minorHAnsi"/>
          <w:color w:val="000000"/>
          <w:szCs w:val="22"/>
        </w:rPr>
        <w:tab/>
      </w:r>
      <w:r>
        <w:rPr>
          <w:rFonts w:asciiTheme="minorHAnsi" w:hAnsiTheme="minorHAnsi"/>
          <w:color w:val="000000"/>
          <w:szCs w:val="22"/>
        </w:rPr>
        <w:t>s</w:t>
      </w:r>
      <w:r w:rsidR="006110B0">
        <w:rPr>
          <w:rFonts w:asciiTheme="minorHAnsi" w:hAnsiTheme="minorHAnsi"/>
          <w:color w:val="000000"/>
          <w:szCs w:val="22"/>
        </w:rPr>
        <w:t xml:space="preserve">igurimit të </w:t>
      </w:r>
      <w:r w:rsidR="00D44BD8" w:rsidRPr="006110B0">
        <w:rPr>
          <w:rFonts w:asciiTheme="minorHAnsi" w:hAnsiTheme="minorHAnsi"/>
          <w:color w:val="000000"/>
          <w:szCs w:val="22"/>
        </w:rPr>
        <w:t>ngrohje</w:t>
      </w:r>
      <w:r w:rsidR="006110B0">
        <w:rPr>
          <w:rFonts w:asciiTheme="minorHAnsi" w:hAnsiTheme="minorHAnsi"/>
          <w:color w:val="000000"/>
          <w:szCs w:val="22"/>
        </w:rPr>
        <w:t xml:space="preserve">s qendrore çdo </w:t>
      </w:r>
      <w:r w:rsidR="00D44BD8" w:rsidRPr="006110B0">
        <w:rPr>
          <w:rFonts w:asciiTheme="minorHAnsi" w:hAnsiTheme="minorHAnsi"/>
          <w:color w:val="000000"/>
          <w:szCs w:val="22"/>
        </w:rPr>
        <w:t>furniz</w:t>
      </w:r>
      <w:r w:rsidR="006110B0">
        <w:rPr>
          <w:rFonts w:asciiTheme="minorHAnsi" w:hAnsiTheme="minorHAnsi"/>
          <w:color w:val="000000"/>
          <w:szCs w:val="22"/>
        </w:rPr>
        <w:t>ues</w:t>
      </w:r>
      <w:r w:rsidR="00C10161">
        <w:rPr>
          <w:rFonts w:asciiTheme="minorHAnsi" w:hAnsiTheme="minorHAnsi"/>
          <w:color w:val="000000"/>
          <w:szCs w:val="22"/>
        </w:rPr>
        <w:t>i</w:t>
      </w:r>
      <w:r w:rsidR="006110B0">
        <w:rPr>
          <w:rFonts w:asciiTheme="minorHAnsi" w:hAnsiTheme="minorHAnsi"/>
          <w:color w:val="000000"/>
          <w:szCs w:val="22"/>
        </w:rPr>
        <w:t>; dhe</w:t>
      </w:r>
    </w:p>
    <w:p w:rsidR="00D44BD8" w:rsidRPr="00D44BD8" w:rsidRDefault="00105AE8" w:rsidP="00105AE8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360" w:lineRule="auto"/>
        <w:ind w:left="1080" w:hanging="331"/>
        <w:rPr>
          <w:rFonts w:asciiTheme="minorHAnsi" w:hAnsiTheme="minorHAnsi"/>
          <w:color w:val="000000"/>
          <w:szCs w:val="22"/>
          <w:lang w:bidi="he-IL"/>
        </w:rPr>
      </w:pPr>
      <w:r>
        <w:rPr>
          <w:rFonts w:asciiTheme="minorHAnsi" w:hAnsiTheme="minorHAnsi"/>
          <w:color w:val="000000"/>
          <w:szCs w:val="22"/>
        </w:rPr>
        <w:t xml:space="preserve">4.2. </w:t>
      </w:r>
      <w:r w:rsidR="006110B0">
        <w:rPr>
          <w:rFonts w:asciiTheme="minorHAnsi" w:hAnsiTheme="minorHAnsi"/>
          <w:color w:val="000000"/>
          <w:szCs w:val="22"/>
        </w:rPr>
        <w:t>sigurimit të ngrohjes qendrore për çdo konsumatorë tjetër</w:t>
      </w:r>
      <w:r w:rsidR="00D44BD8" w:rsidRPr="00D44BD8">
        <w:rPr>
          <w:rFonts w:asciiTheme="minorHAnsi" w:hAnsiTheme="minorHAnsi"/>
          <w:color w:val="000000"/>
          <w:szCs w:val="22"/>
        </w:rPr>
        <w:t>.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5.</w:t>
      </w:r>
      <w:r w:rsidRPr="00D44BD8">
        <w:rPr>
          <w:rFonts w:asciiTheme="minorHAnsi" w:hAnsiTheme="minorHAnsi"/>
          <w:color w:val="000000"/>
          <w:szCs w:val="22"/>
        </w:rPr>
        <w:tab/>
      </w:r>
      <w:r w:rsidR="004B3249">
        <w:rPr>
          <w:rFonts w:asciiTheme="minorHAnsi" w:hAnsiTheme="minorHAnsi"/>
          <w:color w:val="000000"/>
          <w:szCs w:val="22"/>
        </w:rPr>
        <w:t>F</w:t>
      </w:r>
      <w:r w:rsidRPr="00D44BD8">
        <w:rPr>
          <w:rFonts w:asciiTheme="minorHAnsi" w:hAnsiTheme="minorHAnsi"/>
          <w:color w:val="000000"/>
          <w:szCs w:val="22"/>
        </w:rPr>
        <w:t>urnizim</w:t>
      </w:r>
      <w:r w:rsidR="004B3249">
        <w:rPr>
          <w:rFonts w:asciiTheme="minorHAnsi" w:hAnsiTheme="minorHAnsi"/>
          <w:color w:val="000000"/>
          <w:szCs w:val="22"/>
        </w:rPr>
        <w:t>i</w:t>
      </w:r>
      <w:r w:rsidRPr="00D44BD8">
        <w:rPr>
          <w:rFonts w:asciiTheme="minorHAnsi" w:hAnsiTheme="minorHAnsi"/>
          <w:color w:val="000000"/>
          <w:szCs w:val="22"/>
        </w:rPr>
        <w:t xml:space="preserve"> me ngrohje për çdo </w:t>
      </w:r>
      <w:r w:rsidR="004B3249">
        <w:rPr>
          <w:rFonts w:asciiTheme="minorHAnsi" w:hAnsiTheme="minorHAnsi"/>
          <w:color w:val="000000"/>
          <w:szCs w:val="22"/>
        </w:rPr>
        <w:t>konsumator</w:t>
      </w:r>
      <w:r w:rsidRPr="00D44BD8">
        <w:rPr>
          <w:rFonts w:asciiTheme="minorHAnsi" w:hAnsiTheme="minorHAnsi"/>
          <w:color w:val="000000"/>
          <w:szCs w:val="22"/>
        </w:rPr>
        <w:t xml:space="preserve"> do të përfshijë </w:t>
      </w:r>
      <w:r w:rsidR="004B3249">
        <w:rPr>
          <w:rFonts w:asciiTheme="minorHAnsi" w:hAnsiTheme="minorHAnsi"/>
          <w:color w:val="000000"/>
          <w:szCs w:val="22"/>
        </w:rPr>
        <w:t>gjithashtu sigurimin e</w:t>
      </w:r>
      <w:r w:rsidRPr="00D44BD8">
        <w:rPr>
          <w:rFonts w:asciiTheme="minorHAnsi" w:hAnsiTheme="minorHAnsi"/>
          <w:color w:val="000000"/>
          <w:szCs w:val="22"/>
        </w:rPr>
        <w:t xml:space="preserve"> kapaciteti</w:t>
      </w:r>
      <w:r w:rsidR="004B3249">
        <w:rPr>
          <w:rFonts w:asciiTheme="minorHAnsi" w:hAnsiTheme="minorHAnsi"/>
          <w:color w:val="000000"/>
          <w:szCs w:val="22"/>
        </w:rPr>
        <w:t>t</w:t>
      </w:r>
      <w:r w:rsidRPr="00D44BD8">
        <w:rPr>
          <w:rFonts w:asciiTheme="minorHAnsi" w:hAnsiTheme="minorHAnsi"/>
          <w:color w:val="000000"/>
          <w:szCs w:val="22"/>
        </w:rPr>
        <w:t xml:space="preserve"> në dispozicion të çdo njësie për gjenerim të energjisë ter</w:t>
      </w:r>
      <w:r w:rsidR="006110B0">
        <w:rPr>
          <w:rFonts w:asciiTheme="minorHAnsi" w:hAnsiTheme="minorHAnsi"/>
          <w:color w:val="000000"/>
          <w:szCs w:val="22"/>
        </w:rPr>
        <w:t>mike</w:t>
      </w:r>
      <w:r w:rsidRPr="00D44BD8">
        <w:rPr>
          <w:rFonts w:asciiTheme="minorHAnsi" w:hAnsiTheme="minorHAnsi"/>
          <w:color w:val="000000"/>
          <w:szCs w:val="22"/>
        </w:rPr>
        <w:t>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10" w:name="_Toc135650218"/>
      <w:bookmarkStart w:id="11" w:name="_Toc314816545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 5:</w:t>
      </w:r>
      <w:r w:rsidR="007005E1"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Pajtueshmëri</w:t>
      </w:r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a me Kodin e Shpërndarjes, Kodin </w:t>
      </w:r>
      <w:r w:rsidR="006C30EE"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e </w:t>
      </w:r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Mat</w:t>
      </w:r>
      <w:r w:rsidR="006C30EE" w:rsidRPr="00217F81">
        <w:rPr>
          <w:rFonts w:asciiTheme="minorHAnsi" w:hAnsiTheme="minorHAnsi"/>
          <w:color w:val="auto"/>
          <w:sz w:val="22"/>
          <w:szCs w:val="22"/>
          <w:u w:val="single"/>
        </w:rPr>
        <w:t>jes</w:t>
      </w:r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dhe Rregullën për Kushtet e Përgjithshme të Furnizimit me Energji</w:t>
      </w:r>
      <w:bookmarkEnd w:id="10"/>
      <w:bookmarkEnd w:id="11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>1.</w:t>
      </w:r>
      <w:r w:rsidRPr="00D44BD8">
        <w:rPr>
          <w:rFonts w:asciiTheme="minorHAnsi" w:hAnsiTheme="minorHAnsi"/>
          <w:color w:val="000000"/>
          <w:szCs w:val="22"/>
        </w:rPr>
        <w:tab/>
        <w:t>I licencuari do të veproj</w:t>
      </w:r>
      <w:r w:rsidR="006C30EE">
        <w:rPr>
          <w:rFonts w:asciiTheme="minorHAnsi" w:hAnsiTheme="minorHAnsi"/>
          <w:color w:val="000000"/>
          <w:szCs w:val="22"/>
        </w:rPr>
        <w:t>ë</w:t>
      </w:r>
      <w:r w:rsidRPr="00D44BD8">
        <w:rPr>
          <w:rFonts w:asciiTheme="minorHAnsi" w:hAnsiTheme="minorHAnsi"/>
          <w:color w:val="000000"/>
          <w:szCs w:val="22"/>
        </w:rPr>
        <w:t xml:space="preserve"> në pajtueshmëri me dispozitat  e Kodit të Shpërndarjes</w:t>
      </w:r>
      <w:r w:rsidR="006C30EE">
        <w:rPr>
          <w:rFonts w:asciiTheme="minorHAnsi" w:hAnsiTheme="minorHAnsi"/>
          <w:color w:val="000000"/>
          <w:szCs w:val="22"/>
        </w:rPr>
        <w:t>,</w:t>
      </w:r>
      <w:r w:rsidRPr="00D44BD8">
        <w:rPr>
          <w:rFonts w:asciiTheme="minorHAnsi" w:hAnsiTheme="minorHAnsi"/>
          <w:color w:val="000000"/>
          <w:szCs w:val="22"/>
        </w:rPr>
        <w:t xml:space="preserve"> Kodit </w:t>
      </w:r>
      <w:r w:rsidR="006C30EE">
        <w:rPr>
          <w:rFonts w:asciiTheme="minorHAnsi" w:hAnsiTheme="minorHAnsi"/>
          <w:color w:val="000000"/>
          <w:szCs w:val="22"/>
        </w:rPr>
        <w:t xml:space="preserve">të </w:t>
      </w:r>
      <w:r w:rsidRPr="00D44BD8">
        <w:rPr>
          <w:rFonts w:asciiTheme="minorHAnsi" w:hAnsiTheme="minorHAnsi"/>
          <w:color w:val="000000"/>
          <w:szCs w:val="22"/>
        </w:rPr>
        <w:t>Mat</w:t>
      </w:r>
      <w:r w:rsidR="006C30EE">
        <w:rPr>
          <w:rFonts w:asciiTheme="minorHAnsi" w:hAnsiTheme="minorHAnsi"/>
          <w:color w:val="000000"/>
          <w:szCs w:val="22"/>
        </w:rPr>
        <w:t>jes</w:t>
      </w:r>
      <w:r w:rsidRPr="00D44BD8">
        <w:rPr>
          <w:rFonts w:asciiTheme="minorHAnsi" w:hAnsiTheme="minorHAnsi"/>
          <w:color w:val="000000"/>
          <w:szCs w:val="22"/>
        </w:rPr>
        <w:t xml:space="preserve"> dhe Rregull</w:t>
      </w:r>
      <w:r w:rsidR="006C30EE">
        <w:rPr>
          <w:rFonts w:asciiTheme="minorHAnsi" w:hAnsiTheme="minorHAnsi"/>
          <w:color w:val="000000"/>
          <w:szCs w:val="22"/>
        </w:rPr>
        <w:t>ës</w:t>
      </w:r>
      <w:r w:rsidRPr="00D44BD8">
        <w:rPr>
          <w:rFonts w:asciiTheme="minorHAnsi" w:hAnsiTheme="minorHAnsi"/>
          <w:color w:val="000000"/>
          <w:szCs w:val="22"/>
        </w:rPr>
        <w:t xml:space="preserve"> për Kushtet e Përgjithshme të Furnizimit me Energji</w:t>
      </w:r>
      <w:r w:rsidR="006C30EE">
        <w:rPr>
          <w:rFonts w:asciiTheme="minorHAnsi" w:hAnsiTheme="minorHAnsi"/>
          <w:color w:val="000000"/>
          <w:szCs w:val="22"/>
        </w:rPr>
        <w:t xml:space="preserve">. </w:t>
      </w:r>
    </w:p>
    <w:p w:rsidR="006C30EE" w:rsidRPr="006C30EE" w:rsidRDefault="006C30EE" w:rsidP="006C30EE">
      <w:pPr>
        <w:pStyle w:val="ListParagraph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/>
          <w:color w:val="000000"/>
        </w:rPr>
      </w:pPr>
      <w:r w:rsidRPr="006C30EE">
        <w:rPr>
          <w:rFonts w:asciiTheme="minorHAnsi" w:hAnsiTheme="minorHAnsi"/>
          <w:szCs w:val="22"/>
        </w:rPr>
        <w:t>I Licencuari mund të kërkojë derrogim (shtyrje) në zbatimin e disa dispozitave sipas paragrafit 1 të këtij Neni</w:t>
      </w:r>
      <w:r w:rsidRPr="006C30EE">
        <w:rPr>
          <w:rFonts w:ascii="Calibri" w:hAnsi="Calibri"/>
        </w:rPr>
        <w:t xml:space="preserve">, dhe ZRRE-ja </w:t>
      </w:r>
      <w:r w:rsidR="00032030">
        <w:rPr>
          <w:rFonts w:ascii="Calibri" w:hAnsi="Calibri"/>
        </w:rPr>
        <w:t xml:space="preserve">pas shqyrtimit të kërkesës </w:t>
      </w:r>
      <w:r w:rsidRPr="006C30EE">
        <w:rPr>
          <w:rFonts w:ascii="Calibri" w:hAnsi="Calibri"/>
        </w:rPr>
        <w:t xml:space="preserve">mund të lejoje </w:t>
      </w:r>
      <w:r w:rsidR="00032030">
        <w:rPr>
          <w:rFonts w:ascii="Calibri" w:hAnsi="Calibri"/>
        </w:rPr>
        <w:t xml:space="preserve">apo refuzojë </w:t>
      </w:r>
      <w:r w:rsidRPr="006C30EE">
        <w:rPr>
          <w:rFonts w:ascii="Calibri" w:hAnsi="Calibri"/>
        </w:rPr>
        <w:t xml:space="preserve">derrogimin (shtyrjen) e afatit të tillë. 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12" w:name="_Toc122950968"/>
      <w:bookmarkStart w:id="13" w:name="_Toc135650219"/>
      <w:bookmarkStart w:id="14" w:name="_Toc314816546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Neni 6: </w:t>
      </w:r>
      <w:bookmarkEnd w:id="12"/>
      <w:bookmarkEnd w:id="13"/>
      <w:r w:rsidR="004B3249" w:rsidRPr="00217F81">
        <w:rPr>
          <w:rFonts w:asciiTheme="minorHAnsi" w:hAnsiTheme="minorHAnsi"/>
          <w:color w:val="auto"/>
          <w:sz w:val="22"/>
          <w:szCs w:val="22"/>
          <w:u w:val="single"/>
        </w:rPr>
        <w:t>Sigurimi i rezervave të lëndëve djegëse</w:t>
      </w:r>
      <w:bookmarkEnd w:id="14"/>
    </w:p>
    <w:p w:rsidR="00D44BD8" w:rsidRPr="00D44BD8" w:rsidRDefault="00D44BD8" w:rsidP="00D44BD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>I Licencuari do të përgatis</w:t>
      </w:r>
      <w:r w:rsidR="004B3249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planin për rezervat e </w:t>
      </w:r>
      <w:r w:rsidR="004B3249">
        <w:rPr>
          <w:rFonts w:asciiTheme="minorHAnsi" w:hAnsiTheme="minorHAnsi"/>
          <w:szCs w:val="22"/>
        </w:rPr>
        <w:t>lëndëve djegëse</w:t>
      </w:r>
      <w:r w:rsidRPr="00D44BD8">
        <w:rPr>
          <w:rFonts w:asciiTheme="minorHAnsi" w:hAnsiTheme="minorHAnsi"/>
          <w:szCs w:val="22"/>
        </w:rPr>
        <w:t xml:space="preserve"> sipas Ligjit mbi Ngrohjen Qendrore dhe në përputhje me legjislacionin relevant sekondar të lëshuar nga Ministria </w:t>
      </w:r>
      <w:r w:rsidR="004B3249">
        <w:rPr>
          <w:rFonts w:asciiTheme="minorHAnsi" w:hAnsiTheme="minorHAnsi"/>
          <w:szCs w:val="22"/>
        </w:rPr>
        <w:t>përkatëse</w:t>
      </w:r>
      <w:r w:rsidR="00C10161">
        <w:rPr>
          <w:rFonts w:asciiTheme="minorHAnsi" w:hAnsiTheme="minorHAnsi"/>
          <w:szCs w:val="22"/>
        </w:rPr>
        <w:t>.</w:t>
      </w:r>
      <w:r w:rsidR="004B3249">
        <w:rPr>
          <w:rFonts w:asciiTheme="minorHAnsi" w:hAnsiTheme="minorHAnsi"/>
          <w:szCs w:val="22"/>
        </w:rPr>
        <w:t xml:space="preserve"> </w:t>
      </w:r>
    </w:p>
    <w:p w:rsidR="00D44BD8" w:rsidRDefault="00D44BD8" w:rsidP="00D44BD8">
      <w:pPr>
        <w:pStyle w:val="BodyText"/>
        <w:spacing w:after="0"/>
        <w:ind w:left="360" w:hanging="360"/>
        <w:rPr>
          <w:rFonts w:asciiTheme="minorHAnsi" w:hAnsiTheme="minorHAnsi"/>
          <w:szCs w:val="22"/>
          <w:lang w:bidi="he-IL"/>
        </w:rPr>
      </w:pPr>
    </w:p>
    <w:p w:rsidR="00D44BD8" w:rsidRPr="00D44BD8" w:rsidRDefault="00D44BD8" w:rsidP="00D44BD8">
      <w:pPr>
        <w:pStyle w:val="BodyText"/>
        <w:spacing w:after="0"/>
        <w:ind w:left="360" w:hanging="360"/>
        <w:rPr>
          <w:rFonts w:asciiTheme="minorHAnsi" w:hAnsiTheme="minorHAnsi"/>
          <w:szCs w:val="22"/>
          <w:lang w:bidi="he-IL"/>
        </w:rPr>
      </w:pPr>
      <w:r w:rsidRPr="00D44BD8">
        <w:rPr>
          <w:rFonts w:asciiTheme="minorHAnsi" w:hAnsiTheme="minorHAnsi"/>
          <w:szCs w:val="22"/>
          <w:lang w:bidi="he-IL"/>
        </w:rPr>
        <w:t>2.</w:t>
      </w:r>
      <w:r w:rsidRPr="00D44BD8">
        <w:rPr>
          <w:rFonts w:asciiTheme="minorHAnsi" w:hAnsiTheme="minorHAnsi"/>
          <w:szCs w:val="22"/>
          <w:lang w:bidi="he-IL"/>
        </w:rPr>
        <w:tab/>
        <w:t>I Licencuari do të veproj në p</w:t>
      </w:r>
      <w:r w:rsidR="004B3249">
        <w:rPr>
          <w:rFonts w:asciiTheme="minorHAnsi" w:hAnsiTheme="minorHAnsi"/>
          <w:szCs w:val="22"/>
          <w:lang w:bidi="he-IL"/>
        </w:rPr>
        <w:t>ërputhje</w:t>
      </w:r>
      <w:r w:rsidRPr="00D44BD8">
        <w:rPr>
          <w:rFonts w:asciiTheme="minorHAnsi" w:hAnsiTheme="minorHAnsi"/>
          <w:szCs w:val="22"/>
          <w:lang w:bidi="he-IL"/>
        </w:rPr>
        <w:t xml:space="preserve"> me çdo dispozitë </w:t>
      </w:r>
      <w:r w:rsidR="004B3249">
        <w:rPr>
          <w:rFonts w:asciiTheme="minorHAnsi" w:hAnsiTheme="minorHAnsi"/>
          <w:szCs w:val="22"/>
          <w:lang w:bidi="he-IL"/>
        </w:rPr>
        <w:t>që përcakton</w:t>
      </w:r>
      <w:r w:rsidRPr="00D44BD8">
        <w:rPr>
          <w:rFonts w:asciiTheme="minorHAnsi" w:hAnsiTheme="minorHAnsi"/>
          <w:szCs w:val="22"/>
          <w:lang w:bidi="he-IL"/>
        </w:rPr>
        <w:t xml:space="preserve"> llojin dhe sasinë e rezervave minimale të karburantit apo kapaciteteve rezervë, si dhe legjislacion</w:t>
      </w:r>
      <w:r w:rsidR="004B3249">
        <w:rPr>
          <w:rFonts w:asciiTheme="minorHAnsi" w:hAnsiTheme="minorHAnsi"/>
          <w:szCs w:val="22"/>
          <w:lang w:bidi="he-IL"/>
        </w:rPr>
        <w:t>it</w:t>
      </w:r>
      <w:r w:rsidRPr="00D44BD8">
        <w:rPr>
          <w:rFonts w:asciiTheme="minorHAnsi" w:hAnsiTheme="minorHAnsi"/>
          <w:szCs w:val="22"/>
          <w:lang w:bidi="he-IL"/>
        </w:rPr>
        <w:t xml:space="preserve"> sekondar të </w:t>
      </w:r>
      <w:r w:rsidRPr="00D44BD8">
        <w:rPr>
          <w:rFonts w:asciiTheme="minorHAnsi" w:hAnsiTheme="minorHAnsi"/>
          <w:szCs w:val="22"/>
        </w:rPr>
        <w:t xml:space="preserve">Ministrisë </w:t>
      </w:r>
      <w:r w:rsidR="004B3249">
        <w:rPr>
          <w:rFonts w:asciiTheme="minorHAnsi" w:hAnsiTheme="minorHAnsi"/>
          <w:szCs w:val="22"/>
        </w:rPr>
        <w:t>përkatëse për Energji</w:t>
      </w:r>
      <w:r w:rsidR="004B3249">
        <w:rPr>
          <w:rFonts w:asciiTheme="minorHAnsi" w:hAnsiTheme="minorHAnsi"/>
          <w:szCs w:val="22"/>
          <w:lang w:bidi="he-IL"/>
        </w:rPr>
        <w:t xml:space="preserve"> </w:t>
      </w:r>
      <w:r w:rsidRPr="00D44BD8">
        <w:rPr>
          <w:rFonts w:asciiTheme="minorHAnsi" w:hAnsiTheme="minorHAnsi"/>
          <w:szCs w:val="22"/>
          <w:lang w:bidi="he-IL"/>
        </w:rPr>
        <w:t xml:space="preserve">dhe Kodeve </w:t>
      </w:r>
      <w:r w:rsidR="004B3249">
        <w:rPr>
          <w:rFonts w:asciiTheme="minorHAnsi" w:hAnsiTheme="minorHAnsi"/>
          <w:szCs w:val="22"/>
          <w:lang w:bidi="he-IL"/>
        </w:rPr>
        <w:t>në fuqi</w:t>
      </w:r>
      <w:r w:rsidRPr="00D44BD8">
        <w:rPr>
          <w:rFonts w:asciiTheme="minorHAnsi" w:hAnsiTheme="minorHAnsi"/>
          <w:szCs w:val="22"/>
          <w:lang w:bidi="he-IL"/>
        </w:rPr>
        <w:t xml:space="preserve">. 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15" w:name="_Toc132626531"/>
      <w:bookmarkStart w:id="16" w:name="_Toc135650221"/>
      <w:bookmarkStart w:id="17" w:name="_Toc314816547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lastRenderedPageBreak/>
        <w:t>Neni 7: Shëndeti dhe Siguria</w:t>
      </w:r>
      <w:bookmarkEnd w:id="15"/>
      <w:bookmarkEnd w:id="16"/>
      <w:bookmarkEnd w:id="17"/>
    </w:p>
    <w:p w:rsidR="00D44BD8" w:rsidRPr="00D44BD8" w:rsidRDefault="00D44BD8" w:rsidP="00D44BD8">
      <w:pPr>
        <w:ind w:left="360" w:hanging="360"/>
        <w:rPr>
          <w:rFonts w:asciiTheme="minorHAnsi" w:hAnsiTheme="minorHAnsi"/>
          <w:spacing w:val="4"/>
          <w:szCs w:val="22"/>
        </w:rPr>
      </w:pPr>
      <w:r w:rsidRPr="00D44BD8">
        <w:rPr>
          <w:rFonts w:asciiTheme="minorHAnsi" w:hAnsiTheme="minorHAnsi"/>
          <w:spacing w:val="4"/>
          <w:szCs w:val="22"/>
        </w:rPr>
        <w:t xml:space="preserve">1. </w:t>
      </w:r>
      <w:r w:rsidRPr="00D44BD8">
        <w:rPr>
          <w:rFonts w:asciiTheme="minorHAnsi" w:hAnsiTheme="minorHAnsi"/>
          <w:spacing w:val="4"/>
          <w:szCs w:val="22"/>
        </w:rPr>
        <w:tab/>
        <w:t xml:space="preserve">I Licencuari do të marr të gjithë hapat e nevojshëm për të mbrojtur personat </w:t>
      </w:r>
      <w:r w:rsidR="00F0520C">
        <w:rPr>
          <w:rFonts w:asciiTheme="minorHAnsi" w:hAnsiTheme="minorHAnsi"/>
          <w:spacing w:val="4"/>
          <w:szCs w:val="22"/>
        </w:rPr>
        <w:t>n</w:t>
      </w:r>
      <w:r w:rsidRPr="00D44BD8">
        <w:rPr>
          <w:rFonts w:asciiTheme="minorHAnsi" w:hAnsiTheme="minorHAnsi"/>
          <w:spacing w:val="4"/>
          <w:szCs w:val="22"/>
        </w:rPr>
        <w:t>ga lëndimet dhe dëmtimet që mund t</w:t>
      </w:r>
      <w:r w:rsidR="00F0520C">
        <w:rPr>
          <w:rFonts w:asciiTheme="minorHAnsi" w:hAnsiTheme="minorHAnsi"/>
          <w:spacing w:val="4"/>
          <w:szCs w:val="22"/>
        </w:rPr>
        <w:t>’u</w:t>
      </w:r>
      <w:r w:rsidRPr="00D44BD8">
        <w:rPr>
          <w:rFonts w:asciiTheme="minorHAnsi" w:hAnsiTheme="minorHAnsi"/>
          <w:spacing w:val="4"/>
          <w:szCs w:val="22"/>
        </w:rPr>
        <w:t xml:space="preserve"> shkaktohen </w:t>
      </w:r>
      <w:r w:rsidR="00F0520C">
        <w:rPr>
          <w:rFonts w:asciiTheme="minorHAnsi" w:hAnsiTheme="minorHAnsi"/>
          <w:spacing w:val="4"/>
          <w:szCs w:val="22"/>
        </w:rPr>
        <w:t xml:space="preserve">atyre </w:t>
      </w:r>
      <w:r w:rsidRPr="00D44BD8">
        <w:rPr>
          <w:rFonts w:asciiTheme="minorHAnsi" w:hAnsiTheme="minorHAnsi"/>
          <w:spacing w:val="4"/>
          <w:szCs w:val="22"/>
        </w:rPr>
        <w:t xml:space="preserve">nga </w:t>
      </w:r>
      <w:r w:rsidR="00F0520C">
        <w:rPr>
          <w:rFonts w:asciiTheme="minorHAnsi" w:hAnsiTheme="minorHAnsi"/>
          <w:spacing w:val="4"/>
          <w:szCs w:val="22"/>
        </w:rPr>
        <w:t>ana e të</w:t>
      </w:r>
      <w:r w:rsidRPr="00D44BD8">
        <w:rPr>
          <w:rFonts w:asciiTheme="minorHAnsi" w:hAnsiTheme="minorHAnsi"/>
          <w:spacing w:val="4"/>
          <w:szCs w:val="22"/>
        </w:rPr>
        <w:t xml:space="preserve"> Licencuari </w:t>
      </w:r>
      <w:r w:rsidR="00F0520C">
        <w:rPr>
          <w:rFonts w:asciiTheme="minorHAnsi" w:hAnsiTheme="minorHAnsi"/>
          <w:spacing w:val="4"/>
          <w:szCs w:val="22"/>
        </w:rPr>
        <w:t xml:space="preserve">gjatë kryerjes së aktivitetit </w:t>
      </w:r>
      <w:r w:rsidRPr="00D44BD8">
        <w:rPr>
          <w:rFonts w:asciiTheme="minorHAnsi" w:hAnsiTheme="minorHAnsi"/>
          <w:spacing w:val="4"/>
          <w:szCs w:val="22"/>
        </w:rPr>
        <w:t>të Gjenerimit</w:t>
      </w:r>
      <w:r w:rsidR="00F0520C">
        <w:rPr>
          <w:rFonts w:asciiTheme="minorHAnsi" w:hAnsiTheme="minorHAnsi"/>
          <w:spacing w:val="4"/>
          <w:szCs w:val="22"/>
        </w:rPr>
        <w:t xml:space="preserve"> ,në përputhje me legjislacionin në fuqi</w:t>
      </w:r>
      <w:r w:rsidRPr="00D44BD8">
        <w:rPr>
          <w:rFonts w:asciiTheme="minorHAnsi" w:hAnsiTheme="minorHAnsi"/>
          <w:spacing w:val="4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pacing w:val="-4"/>
          <w:szCs w:val="22"/>
        </w:rPr>
      </w:pPr>
      <w:r w:rsidRPr="00D44BD8" w:rsidDel="00B0004C">
        <w:rPr>
          <w:rFonts w:asciiTheme="minorHAnsi" w:hAnsiTheme="minorHAnsi"/>
          <w:spacing w:val="4"/>
          <w:szCs w:val="22"/>
        </w:rPr>
        <w:t xml:space="preserve"> </w:t>
      </w:r>
      <w:r w:rsidRPr="00D44BD8">
        <w:rPr>
          <w:rFonts w:asciiTheme="minorHAnsi" w:hAnsiTheme="minorHAnsi"/>
          <w:spacing w:val="6"/>
          <w:szCs w:val="22"/>
        </w:rPr>
        <w:t xml:space="preserve">2. </w:t>
      </w:r>
      <w:r w:rsidRPr="00D44BD8">
        <w:rPr>
          <w:rFonts w:asciiTheme="minorHAnsi" w:hAnsiTheme="minorHAnsi"/>
          <w:spacing w:val="6"/>
          <w:szCs w:val="22"/>
        </w:rPr>
        <w:tab/>
        <w:t xml:space="preserve">I Licencuari </w:t>
      </w:r>
      <w:r w:rsidR="00F0520C">
        <w:rPr>
          <w:rFonts w:asciiTheme="minorHAnsi" w:hAnsiTheme="minorHAnsi"/>
          <w:spacing w:val="6"/>
          <w:szCs w:val="22"/>
        </w:rPr>
        <w:t xml:space="preserve">çdo vit </w:t>
      </w:r>
      <w:r w:rsidRPr="00D44BD8">
        <w:rPr>
          <w:rFonts w:asciiTheme="minorHAnsi" w:hAnsiTheme="minorHAnsi"/>
          <w:spacing w:val="6"/>
          <w:szCs w:val="22"/>
        </w:rPr>
        <w:t xml:space="preserve">do të </w:t>
      </w:r>
      <w:r w:rsidR="00F0520C">
        <w:rPr>
          <w:rFonts w:asciiTheme="minorHAnsi" w:hAnsiTheme="minorHAnsi"/>
          <w:spacing w:val="6"/>
          <w:szCs w:val="22"/>
        </w:rPr>
        <w:t xml:space="preserve">kryej kontroll (auditim) teknik dhe të sigurisë në lidhje me pajisjet e Gjenerimit, me anë të </w:t>
      </w:r>
      <w:r w:rsidRPr="00D44BD8">
        <w:rPr>
          <w:rFonts w:asciiTheme="minorHAnsi" w:hAnsiTheme="minorHAnsi"/>
          <w:spacing w:val="6"/>
          <w:szCs w:val="22"/>
        </w:rPr>
        <w:t>një ekspert</w:t>
      </w:r>
      <w:r w:rsidR="00F0520C">
        <w:rPr>
          <w:rFonts w:asciiTheme="minorHAnsi" w:hAnsiTheme="minorHAnsi"/>
          <w:spacing w:val="6"/>
          <w:szCs w:val="22"/>
        </w:rPr>
        <w:t>i të</w:t>
      </w:r>
      <w:r w:rsidRPr="00D44BD8">
        <w:rPr>
          <w:rFonts w:asciiTheme="minorHAnsi" w:hAnsiTheme="minorHAnsi"/>
          <w:spacing w:val="6"/>
          <w:szCs w:val="22"/>
        </w:rPr>
        <w:t xml:space="preserve"> pavarur, em</w:t>
      </w:r>
      <w:r w:rsidR="00F0520C">
        <w:rPr>
          <w:rFonts w:asciiTheme="minorHAnsi" w:hAnsiTheme="minorHAnsi"/>
          <w:spacing w:val="6"/>
          <w:szCs w:val="22"/>
        </w:rPr>
        <w:t>ë</w:t>
      </w:r>
      <w:r w:rsidRPr="00D44BD8">
        <w:rPr>
          <w:rFonts w:asciiTheme="minorHAnsi" w:hAnsiTheme="minorHAnsi"/>
          <w:spacing w:val="6"/>
          <w:szCs w:val="22"/>
        </w:rPr>
        <w:t>rimi i të cilit do të aprovohet nga ZRRE-ja</w:t>
      </w:r>
      <w:r w:rsidRPr="00D44BD8">
        <w:rPr>
          <w:rFonts w:asciiTheme="minorHAnsi" w:hAnsiTheme="minorHAnsi"/>
          <w:spacing w:val="-4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pacing w:val="-6"/>
          <w:szCs w:val="22"/>
        </w:rPr>
      </w:pPr>
      <w:r w:rsidRPr="00D44BD8">
        <w:rPr>
          <w:rFonts w:asciiTheme="minorHAnsi" w:hAnsiTheme="minorHAnsi"/>
          <w:spacing w:val="5"/>
          <w:szCs w:val="22"/>
        </w:rPr>
        <w:t xml:space="preserve">3. </w:t>
      </w:r>
      <w:r w:rsidRPr="00D44BD8">
        <w:rPr>
          <w:rFonts w:asciiTheme="minorHAnsi" w:hAnsiTheme="minorHAnsi"/>
          <w:spacing w:val="5"/>
          <w:szCs w:val="22"/>
        </w:rPr>
        <w:tab/>
        <w:t>I Licencuari d</w:t>
      </w:r>
      <w:r w:rsidR="00F0520C">
        <w:rPr>
          <w:rFonts w:asciiTheme="minorHAnsi" w:hAnsiTheme="minorHAnsi"/>
          <w:spacing w:val="5"/>
          <w:szCs w:val="22"/>
        </w:rPr>
        <w:t xml:space="preserve">o t’i dorëzojë </w:t>
      </w:r>
      <w:r w:rsidRPr="00D44BD8">
        <w:rPr>
          <w:rFonts w:asciiTheme="minorHAnsi" w:hAnsiTheme="minorHAnsi"/>
          <w:spacing w:val="5"/>
          <w:szCs w:val="22"/>
        </w:rPr>
        <w:t xml:space="preserve">rezultatet e </w:t>
      </w:r>
      <w:r w:rsidR="00F0520C">
        <w:rPr>
          <w:rFonts w:asciiTheme="minorHAnsi" w:hAnsiTheme="minorHAnsi"/>
          <w:spacing w:val="5"/>
          <w:szCs w:val="22"/>
        </w:rPr>
        <w:t xml:space="preserve">kontrolli </w:t>
      </w:r>
      <w:r w:rsidRPr="00D44BD8">
        <w:rPr>
          <w:rFonts w:asciiTheme="minorHAnsi" w:hAnsiTheme="minorHAnsi"/>
          <w:spacing w:val="5"/>
          <w:szCs w:val="22"/>
        </w:rPr>
        <w:t>të till</w:t>
      </w:r>
      <w:r w:rsidR="00F0520C">
        <w:rPr>
          <w:rFonts w:asciiTheme="minorHAnsi" w:hAnsiTheme="minorHAnsi"/>
          <w:spacing w:val="5"/>
          <w:szCs w:val="22"/>
        </w:rPr>
        <w:t>ë</w:t>
      </w:r>
      <w:r w:rsidRPr="00D44BD8">
        <w:rPr>
          <w:rFonts w:asciiTheme="minorHAnsi" w:hAnsiTheme="minorHAnsi"/>
          <w:spacing w:val="5"/>
          <w:szCs w:val="22"/>
        </w:rPr>
        <w:t xml:space="preserve"> </w:t>
      </w:r>
      <w:r w:rsidR="00F0520C">
        <w:rPr>
          <w:rFonts w:asciiTheme="minorHAnsi" w:hAnsiTheme="minorHAnsi"/>
          <w:spacing w:val="5"/>
          <w:szCs w:val="22"/>
        </w:rPr>
        <w:t>së paku një herë në vit në ZRRE (jo më vonë se 31 mars të vitit kalendarik)</w:t>
      </w:r>
      <w:r w:rsidRPr="00D44BD8">
        <w:rPr>
          <w:rFonts w:asciiTheme="minorHAnsi" w:hAnsiTheme="minorHAnsi"/>
          <w:spacing w:val="-3"/>
          <w:szCs w:val="22"/>
        </w:rPr>
        <w:t>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18" w:name="_Toc135650222"/>
      <w:bookmarkStart w:id="19" w:name="_Toc314816548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Neni 8: </w:t>
      </w:r>
      <w:bookmarkEnd w:id="18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Mjedisi</w:t>
      </w:r>
      <w:bookmarkEnd w:id="19"/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szCs w:val="22"/>
        </w:rPr>
        <w:t>1.</w:t>
      </w:r>
      <w:r w:rsidRPr="00D44BD8">
        <w:rPr>
          <w:rFonts w:asciiTheme="minorHAnsi" w:hAnsiTheme="minorHAnsi"/>
          <w:szCs w:val="22"/>
        </w:rPr>
        <w:tab/>
      </w:r>
      <w:r w:rsidR="00A371EF">
        <w:rPr>
          <w:rFonts w:asciiTheme="minorHAnsi" w:hAnsiTheme="minorHAnsi"/>
          <w:szCs w:val="22"/>
        </w:rPr>
        <w:t xml:space="preserve">I Licencuari do t’i dërgojë ZRRE-së kopje të Lejes Ekologjike për </w:t>
      </w:r>
      <w:r w:rsidRPr="00D44BD8">
        <w:rPr>
          <w:rFonts w:asciiTheme="minorHAnsi" w:hAnsiTheme="minorHAnsi"/>
          <w:szCs w:val="22"/>
        </w:rPr>
        <w:t xml:space="preserve">Mbrojtjen e Mjedisit </w:t>
      </w:r>
      <w:r w:rsidR="00A371EF">
        <w:rPr>
          <w:rFonts w:asciiTheme="minorHAnsi" w:hAnsiTheme="minorHAnsi"/>
          <w:szCs w:val="22"/>
        </w:rPr>
        <w:t xml:space="preserve">dhe dokumentet tjera </w:t>
      </w:r>
      <w:r w:rsidRPr="00D44BD8">
        <w:rPr>
          <w:rFonts w:asciiTheme="minorHAnsi" w:hAnsiTheme="minorHAnsi"/>
          <w:szCs w:val="22"/>
        </w:rPr>
        <w:t xml:space="preserve">të lëshuar nga Ministria </w:t>
      </w:r>
      <w:r w:rsidR="00A371EF">
        <w:rPr>
          <w:rFonts w:asciiTheme="minorHAnsi" w:hAnsiTheme="minorHAnsi"/>
          <w:szCs w:val="22"/>
        </w:rPr>
        <w:t>përkatëse për mbrojtjen e m</w:t>
      </w:r>
      <w:r w:rsidRPr="00D44BD8">
        <w:rPr>
          <w:rFonts w:asciiTheme="minorHAnsi" w:hAnsiTheme="minorHAnsi"/>
          <w:szCs w:val="22"/>
        </w:rPr>
        <w:t>jedisit</w:t>
      </w:r>
      <w:r w:rsidR="00A371EF">
        <w:rPr>
          <w:rFonts w:asciiTheme="minorHAnsi" w:hAnsiTheme="minorHAnsi"/>
          <w:szCs w:val="22"/>
        </w:rPr>
        <w:t xml:space="preserve">. </w:t>
      </w:r>
      <w:r w:rsidRPr="00D44BD8">
        <w:rPr>
          <w:rFonts w:asciiTheme="minorHAnsi" w:hAnsiTheme="minorHAnsi"/>
          <w:color w:val="000000"/>
          <w:szCs w:val="22"/>
        </w:rPr>
        <w:t xml:space="preserve">I Licencuari </w:t>
      </w:r>
      <w:r w:rsidR="00A371EF">
        <w:rPr>
          <w:rFonts w:asciiTheme="minorHAnsi" w:hAnsiTheme="minorHAnsi"/>
          <w:color w:val="000000"/>
          <w:szCs w:val="22"/>
        </w:rPr>
        <w:t>duhet të veprojë në pajtueshmëri me</w:t>
      </w:r>
      <w:r w:rsidRPr="00D44BD8">
        <w:rPr>
          <w:rFonts w:asciiTheme="minorHAnsi" w:hAnsiTheme="minorHAnsi"/>
          <w:color w:val="000000"/>
          <w:szCs w:val="22"/>
        </w:rPr>
        <w:t xml:space="preserve"> legjislacion</w:t>
      </w:r>
      <w:r w:rsidR="00A371EF">
        <w:rPr>
          <w:rFonts w:asciiTheme="minorHAnsi" w:hAnsiTheme="minorHAnsi"/>
          <w:color w:val="000000"/>
          <w:szCs w:val="22"/>
        </w:rPr>
        <w:t>in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A371EF">
        <w:rPr>
          <w:rFonts w:asciiTheme="minorHAnsi" w:hAnsiTheme="minorHAnsi"/>
          <w:color w:val="000000"/>
          <w:szCs w:val="22"/>
        </w:rPr>
        <w:t xml:space="preserve">në fuqi për mbrojtjen e mjedisit </w:t>
      </w:r>
      <w:r w:rsidRPr="00D44BD8">
        <w:rPr>
          <w:rFonts w:asciiTheme="minorHAnsi" w:hAnsiTheme="minorHAnsi"/>
          <w:color w:val="000000"/>
          <w:szCs w:val="22"/>
        </w:rPr>
        <w:t>në Kosovë.</w:t>
      </w:r>
    </w:p>
    <w:p w:rsidR="00D44BD8" w:rsidRPr="00D44BD8" w:rsidRDefault="00D44BD8" w:rsidP="00A371E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2.</w:t>
      </w:r>
      <w:r w:rsidRPr="00D44BD8">
        <w:rPr>
          <w:rFonts w:asciiTheme="minorHAnsi" w:hAnsiTheme="minorHAnsi"/>
          <w:color w:val="000000"/>
          <w:szCs w:val="22"/>
        </w:rPr>
        <w:tab/>
        <w:t>I Licencuari</w:t>
      </w:r>
      <w:r w:rsidR="00C10161">
        <w:rPr>
          <w:rFonts w:asciiTheme="minorHAnsi" w:hAnsiTheme="minorHAnsi"/>
          <w:color w:val="000000"/>
          <w:szCs w:val="22"/>
        </w:rPr>
        <w:t xml:space="preserve">, sipas </w:t>
      </w:r>
      <w:r w:rsidR="00C10161" w:rsidRPr="00217F81">
        <w:rPr>
          <w:rFonts w:asciiTheme="minorHAnsi" w:hAnsiTheme="minorHAnsi"/>
          <w:color w:val="000000"/>
          <w:szCs w:val="22"/>
        </w:rPr>
        <w:t>kërkesës,</w:t>
      </w:r>
      <w:r w:rsidRPr="00217F81">
        <w:rPr>
          <w:rFonts w:asciiTheme="minorHAnsi" w:hAnsiTheme="minorHAnsi"/>
          <w:color w:val="000000"/>
          <w:szCs w:val="22"/>
        </w:rPr>
        <w:t xml:space="preserve"> do të raportoj në ZRRE për </w:t>
      </w:r>
      <w:r w:rsidR="00A371EF" w:rsidRPr="00217F81">
        <w:rPr>
          <w:rFonts w:asciiTheme="minorHAnsi" w:hAnsiTheme="minorHAnsi"/>
          <w:color w:val="000000"/>
          <w:szCs w:val="22"/>
        </w:rPr>
        <w:t>aktivitetin e tij mjedisor.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0" w:name="_Toc135650223"/>
      <w:bookmarkStart w:id="21" w:name="_Toc314816549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 9: Puna</w:t>
      </w:r>
      <w:bookmarkEnd w:id="20"/>
      <w:bookmarkEnd w:id="21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Pr="00D44BD8" w:rsidRDefault="00D44BD8" w:rsidP="00203800">
      <w:pPr>
        <w:pStyle w:val="BodyText2"/>
        <w:spacing w:line="240" w:lineRule="auto"/>
        <w:ind w:left="0" w:firstLine="0"/>
        <w:rPr>
          <w:rFonts w:asciiTheme="minorHAnsi" w:hAnsiTheme="minorHAnsi"/>
          <w:b w:val="0"/>
          <w:sz w:val="22"/>
          <w:szCs w:val="22"/>
          <w:lang w:bidi="he-IL"/>
        </w:rPr>
      </w:pPr>
      <w:r w:rsidRPr="00D44BD8">
        <w:rPr>
          <w:rFonts w:asciiTheme="minorHAnsi" w:hAnsiTheme="minorHAnsi"/>
          <w:b w:val="0"/>
          <w:sz w:val="22"/>
          <w:szCs w:val="22"/>
        </w:rPr>
        <w:t xml:space="preserve">I Licencuari </w:t>
      </w:r>
      <w:r w:rsidR="00A371EF">
        <w:rPr>
          <w:rFonts w:asciiTheme="minorHAnsi" w:hAnsiTheme="minorHAnsi"/>
          <w:b w:val="0"/>
          <w:sz w:val="22"/>
          <w:szCs w:val="22"/>
        </w:rPr>
        <w:t>lidhur me marrëdhënien në punë dhe sigurinë në punë d</w:t>
      </w:r>
      <w:r w:rsidRPr="00D44BD8">
        <w:rPr>
          <w:rFonts w:asciiTheme="minorHAnsi" w:hAnsiTheme="minorHAnsi"/>
          <w:b w:val="0"/>
          <w:sz w:val="22"/>
          <w:szCs w:val="22"/>
        </w:rPr>
        <w:t>o të vepro</w:t>
      </w:r>
      <w:r w:rsidR="00A371EF">
        <w:rPr>
          <w:rFonts w:asciiTheme="minorHAnsi" w:hAnsiTheme="minorHAnsi"/>
          <w:b w:val="0"/>
          <w:sz w:val="22"/>
          <w:szCs w:val="22"/>
        </w:rPr>
        <w:t>jë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në pajt</w:t>
      </w:r>
      <w:r w:rsidR="00A371EF">
        <w:rPr>
          <w:rFonts w:asciiTheme="minorHAnsi" w:hAnsiTheme="minorHAnsi"/>
          <w:b w:val="0"/>
          <w:sz w:val="22"/>
          <w:szCs w:val="22"/>
        </w:rPr>
        <w:t>im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m</w:t>
      </w:r>
      <w:r w:rsidR="00A371EF">
        <w:rPr>
          <w:rFonts w:asciiTheme="minorHAnsi" w:hAnsiTheme="minorHAnsi"/>
          <w:b w:val="0"/>
          <w:sz w:val="22"/>
          <w:szCs w:val="22"/>
        </w:rPr>
        <w:t>e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legjislacionin në fuqi në </w:t>
      </w:r>
      <w:r w:rsidR="00A371EF">
        <w:rPr>
          <w:rFonts w:asciiTheme="minorHAnsi" w:hAnsiTheme="minorHAnsi"/>
          <w:b w:val="0"/>
          <w:sz w:val="22"/>
          <w:szCs w:val="22"/>
        </w:rPr>
        <w:t>Kosovë.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2" w:name="_Toc314816550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 10: Regjistrimi dhe Tjetërsimi i Aseteve të të Licencuarit</w:t>
      </w:r>
      <w:bookmarkEnd w:id="22"/>
    </w:p>
    <w:p w:rsidR="00105AE8" w:rsidRDefault="00D44BD8" w:rsidP="00105AE8">
      <w:pPr>
        <w:pStyle w:val="ListBullet"/>
        <w:numPr>
          <w:ilvl w:val="0"/>
          <w:numId w:val="38"/>
        </w:numPr>
        <w:spacing w:after="0"/>
        <w:ind w:left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I Licencuari do të përgatisë dhe do të </w:t>
      </w:r>
      <w:r w:rsidR="00A371EF">
        <w:rPr>
          <w:rFonts w:asciiTheme="minorHAnsi" w:hAnsiTheme="minorHAnsi"/>
          <w:szCs w:val="22"/>
        </w:rPr>
        <w:t>mirë</w:t>
      </w:r>
      <w:r w:rsidRPr="00D44BD8">
        <w:rPr>
          <w:rFonts w:asciiTheme="minorHAnsi" w:hAnsiTheme="minorHAnsi"/>
          <w:szCs w:val="22"/>
        </w:rPr>
        <w:t xml:space="preserve">mbajë një regjistër </w:t>
      </w:r>
      <w:r w:rsidR="00A371EF">
        <w:rPr>
          <w:rFonts w:asciiTheme="minorHAnsi" w:hAnsiTheme="minorHAnsi"/>
          <w:szCs w:val="22"/>
        </w:rPr>
        <w:t>për</w:t>
      </w:r>
      <w:r w:rsidRPr="00D44BD8">
        <w:rPr>
          <w:rFonts w:asciiTheme="minorHAnsi" w:hAnsiTheme="minorHAnsi"/>
          <w:szCs w:val="22"/>
        </w:rPr>
        <w:t xml:space="preserve"> të gjithë asete</w:t>
      </w:r>
      <w:r w:rsidR="00A371EF">
        <w:rPr>
          <w:rFonts w:asciiTheme="minorHAnsi" w:hAnsiTheme="minorHAnsi"/>
          <w:szCs w:val="22"/>
        </w:rPr>
        <w:t>t</w:t>
      </w:r>
      <w:r w:rsidRPr="00D44BD8">
        <w:rPr>
          <w:rFonts w:asciiTheme="minorHAnsi" w:hAnsiTheme="minorHAnsi"/>
          <w:szCs w:val="22"/>
        </w:rPr>
        <w:t xml:space="preserve"> relevante dhe do t’i</w:t>
      </w:r>
      <w:r w:rsidR="00A371EF">
        <w:rPr>
          <w:rFonts w:asciiTheme="minorHAnsi" w:hAnsiTheme="minorHAnsi"/>
          <w:szCs w:val="22"/>
        </w:rPr>
        <w:t xml:space="preserve">a  </w:t>
      </w:r>
      <w:r w:rsidRPr="00D44BD8">
        <w:rPr>
          <w:rFonts w:asciiTheme="minorHAnsi" w:hAnsiTheme="minorHAnsi"/>
          <w:szCs w:val="22"/>
        </w:rPr>
        <w:t>dorëzojë ZRRE-së këtë regjistër çdo vit</w:t>
      </w:r>
      <w:r w:rsidR="00A371EF">
        <w:rPr>
          <w:rFonts w:asciiTheme="minorHAnsi" w:hAnsiTheme="minorHAnsi"/>
          <w:szCs w:val="22"/>
        </w:rPr>
        <w:t xml:space="preserve">, </w:t>
      </w:r>
      <w:r w:rsidRPr="00D44BD8">
        <w:rPr>
          <w:rFonts w:asciiTheme="minorHAnsi" w:hAnsiTheme="minorHAnsi"/>
          <w:szCs w:val="22"/>
        </w:rPr>
        <w:t>jo më vonë se 31 Janar të çdo viti.</w:t>
      </w:r>
    </w:p>
    <w:p w:rsidR="00D44BD8" w:rsidRPr="00D44BD8" w:rsidRDefault="00D44BD8" w:rsidP="00105AE8">
      <w:pPr>
        <w:pStyle w:val="ListBullet"/>
        <w:numPr>
          <w:ilvl w:val="0"/>
          <w:numId w:val="0"/>
        </w:numPr>
        <w:spacing w:after="0"/>
        <w:ind w:left="72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 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>2.</w:t>
      </w:r>
      <w:r w:rsidRPr="00D44BD8">
        <w:rPr>
          <w:rFonts w:asciiTheme="minorHAnsi" w:hAnsiTheme="minorHAnsi"/>
          <w:color w:val="000000"/>
          <w:szCs w:val="22"/>
        </w:rPr>
        <w:tab/>
      </w:r>
      <w:r w:rsidR="001C1DD8" w:rsidRPr="001C1DD8">
        <w:rPr>
          <w:rFonts w:asciiTheme="minorHAnsi" w:hAnsiTheme="minorHAnsi"/>
          <w:szCs w:val="22"/>
        </w:rPr>
        <w:t>I Licencuari nuk do të shesë apo heqë dorë nga kontrolli funksional mbi ndonjë aset relevant, nëse kjo do të ndikonte në aftësinë e tij për t’i kryer detyrimet e tija.</w:t>
      </w:r>
      <w:r w:rsidR="004A6EF3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 xml:space="preserve">Në rast kur i Licencuari </w:t>
      </w:r>
      <w:r w:rsidR="004A6EF3">
        <w:rPr>
          <w:rFonts w:asciiTheme="minorHAnsi" w:hAnsiTheme="minorHAnsi"/>
          <w:szCs w:val="22"/>
        </w:rPr>
        <w:t>dëshir</w:t>
      </w:r>
      <w:r w:rsidRPr="00D44BD8">
        <w:rPr>
          <w:rFonts w:asciiTheme="minorHAnsi" w:hAnsiTheme="minorHAnsi"/>
          <w:szCs w:val="22"/>
        </w:rPr>
        <w:t xml:space="preserve">on </w:t>
      </w:r>
      <w:r w:rsidR="004A6EF3">
        <w:rPr>
          <w:rFonts w:asciiTheme="minorHAnsi" w:hAnsiTheme="minorHAnsi"/>
          <w:szCs w:val="22"/>
        </w:rPr>
        <w:t>t</w:t>
      </w:r>
      <w:r w:rsidRPr="00D44BD8">
        <w:rPr>
          <w:rFonts w:asciiTheme="minorHAnsi" w:hAnsiTheme="minorHAnsi"/>
          <w:szCs w:val="22"/>
        </w:rPr>
        <w:t xml:space="preserve">ë </w:t>
      </w:r>
      <w:r w:rsidR="004A6EF3">
        <w:rPr>
          <w:rFonts w:asciiTheme="minorHAnsi" w:hAnsiTheme="minorHAnsi"/>
          <w:szCs w:val="22"/>
        </w:rPr>
        <w:t xml:space="preserve">shesë </w:t>
      </w:r>
      <w:r w:rsidRPr="00D44BD8">
        <w:rPr>
          <w:rFonts w:asciiTheme="minorHAnsi" w:hAnsiTheme="minorHAnsi"/>
          <w:szCs w:val="22"/>
        </w:rPr>
        <w:t xml:space="preserve">asete </w:t>
      </w:r>
      <w:r w:rsidR="004A6EF3">
        <w:rPr>
          <w:rFonts w:asciiTheme="minorHAnsi" w:hAnsiTheme="minorHAnsi"/>
          <w:szCs w:val="22"/>
        </w:rPr>
        <w:t xml:space="preserve">apo pasuri </w:t>
      </w:r>
      <w:r w:rsidRPr="00D44BD8">
        <w:rPr>
          <w:rFonts w:asciiTheme="minorHAnsi" w:hAnsiTheme="minorHAnsi"/>
          <w:szCs w:val="22"/>
        </w:rPr>
        <w:t xml:space="preserve">tjera </w:t>
      </w:r>
      <w:r w:rsidR="004A6EF3">
        <w:rPr>
          <w:rFonts w:asciiTheme="minorHAnsi" w:hAnsiTheme="minorHAnsi"/>
          <w:szCs w:val="22"/>
        </w:rPr>
        <w:t xml:space="preserve">që përdoren </w:t>
      </w:r>
      <w:r w:rsidRPr="00D44BD8">
        <w:rPr>
          <w:rFonts w:asciiTheme="minorHAnsi" w:hAnsiTheme="minorHAnsi"/>
          <w:szCs w:val="22"/>
        </w:rPr>
        <w:t xml:space="preserve">në ushtrimin e </w:t>
      </w:r>
      <w:r w:rsidR="004A6EF3">
        <w:rPr>
          <w:rFonts w:asciiTheme="minorHAnsi" w:hAnsiTheme="minorHAnsi"/>
          <w:szCs w:val="22"/>
        </w:rPr>
        <w:t>aktivitetit t</w:t>
      </w:r>
      <w:r w:rsidRPr="00D44BD8">
        <w:rPr>
          <w:rFonts w:asciiTheme="minorHAnsi" w:hAnsiTheme="minorHAnsi"/>
          <w:szCs w:val="22"/>
        </w:rPr>
        <w:t xml:space="preserve">ë licencuar, </w:t>
      </w:r>
      <w:r w:rsidR="004A6EF3">
        <w:rPr>
          <w:rFonts w:asciiTheme="minorHAnsi" w:hAnsiTheme="minorHAnsi"/>
          <w:szCs w:val="22"/>
        </w:rPr>
        <w:t xml:space="preserve">ndërsa </w:t>
      </w:r>
      <w:r w:rsidR="00FB5423" w:rsidRPr="00FB5423">
        <w:rPr>
          <w:rFonts w:asciiTheme="minorHAnsi" w:hAnsiTheme="minorHAnsi"/>
          <w:szCs w:val="22"/>
        </w:rPr>
        <w:t>vlera e tyre e tejkalon shumën 100,000.00€ (njëqind mijë euro),</w:t>
      </w:r>
      <w:r w:rsidR="004A6EF3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 xml:space="preserve">i Licencuari </w:t>
      </w:r>
      <w:r w:rsidR="004A6EF3">
        <w:rPr>
          <w:rFonts w:asciiTheme="minorHAnsi" w:hAnsiTheme="minorHAnsi"/>
          <w:szCs w:val="22"/>
        </w:rPr>
        <w:t xml:space="preserve">do të </w:t>
      </w:r>
      <w:r w:rsidRPr="00D44BD8">
        <w:rPr>
          <w:rFonts w:asciiTheme="minorHAnsi" w:hAnsiTheme="minorHAnsi"/>
          <w:szCs w:val="22"/>
        </w:rPr>
        <w:t>obligohet që ta njoftoj</w:t>
      </w:r>
      <w:r w:rsidR="004A6EF3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ZRRE-në me shkrim. I Licencuari mund ta bëj</w:t>
      </w:r>
      <w:r w:rsidR="004A6EF3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tjetërsimin e ndonjë aseti </w:t>
      </w:r>
      <w:r w:rsidR="004A6EF3">
        <w:rPr>
          <w:rFonts w:asciiTheme="minorHAnsi" w:hAnsiTheme="minorHAnsi"/>
          <w:szCs w:val="22"/>
        </w:rPr>
        <w:t xml:space="preserve">të tillë </w:t>
      </w:r>
      <w:r w:rsidRPr="00D44BD8">
        <w:rPr>
          <w:rFonts w:asciiTheme="minorHAnsi" w:hAnsiTheme="minorHAnsi"/>
          <w:szCs w:val="22"/>
        </w:rPr>
        <w:t>vetëm pas miratimit me shkrim nga ZRRE-</w:t>
      </w:r>
      <w:r w:rsidR="004A6EF3">
        <w:rPr>
          <w:rFonts w:asciiTheme="minorHAnsi" w:hAnsiTheme="minorHAnsi"/>
          <w:szCs w:val="22"/>
        </w:rPr>
        <w:t>ja</w:t>
      </w:r>
      <w:r w:rsidRPr="00D44BD8">
        <w:rPr>
          <w:rFonts w:asciiTheme="minorHAnsi" w:hAnsiTheme="minorHAnsi"/>
          <w:szCs w:val="22"/>
        </w:rPr>
        <w:t xml:space="preserve">.   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56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>3.</w:t>
      </w:r>
      <w:r w:rsidRPr="00D44BD8">
        <w:rPr>
          <w:rFonts w:asciiTheme="minorHAnsi" w:hAnsiTheme="minorHAnsi"/>
          <w:color w:val="000000"/>
          <w:szCs w:val="22"/>
        </w:rPr>
        <w:tab/>
      </w:r>
      <w:r w:rsidR="004A6EF3">
        <w:rPr>
          <w:rFonts w:asciiTheme="minorHAnsi" w:hAnsiTheme="minorHAnsi"/>
          <w:color w:val="000000"/>
          <w:szCs w:val="22"/>
        </w:rPr>
        <w:t>E n</w:t>
      </w:r>
      <w:r w:rsidRPr="00D44BD8">
        <w:rPr>
          <w:rFonts w:asciiTheme="minorHAnsi" w:hAnsiTheme="minorHAnsi"/>
          <w:color w:val="000000"/>
          <w:szCs w:val="22"/>
        </w:rPr>
        <w:t>j</w:t>
      </w:r>
      <w:r w:rsidR="004A6EF3">
        <w:rPr>
          <w:rFonts w:asciiTheme="minorHAnsi" w:hAnsiTheme="minorHAnsi"/>
          <w:color w:val="000000"/>
          <w:szCs w:val="22"/>
        </w:rPr>
        <w:t>ë</w:t>
      </w:r>
      <w:r w:rsidRPr="00D44BD8">
        <w:rPr>
          <w:rFonts w:asciiTheme="minorHAnsi" w:hAnsiTheme="minorHAnsi"/>
          <w:color w:val="000000"/>
          <w:szCs w:val="22"/>
        </w:rPr>
        <w:t>jt</w:t>
      </w:r>
      <w:r w:rsidR="004A6EF3">
        <w:rPr>
          <w:rFonts w:asciiTheme="minorHAnsi" w:hAnsiTheme="minorHAnsi"/>
          <w:color w:val="000000"/>
          <w:szCs w:val="22"/>
        </w:rPr>
        <w:t xml:space="preserve">a </w:t>
      </w:r>
      <w:r w:rsidRPr="00D44BD8">
        <w:rPr>
          <w:rFonts w:asciiTheme="minorHAnsi" w:hAnsiTheme="minorHAnsi"/>
          <w:color w:val="000000"/>
          <w:szCs w:val="22"/>
        </w:rPr>
        <w:t>si</w:t>
      </w:r>
      <w:r w:rsidR="004A6EF3">
        <w:rPr>
          <w:rFonts w:asciiTheme="minorHAnsi" w:hAnsiTheme="minorHAnsi"/>
          <w:color w:val="000000"/>
          <w:szCs w:val="22"/>
        </w:rPr>
        <w:t xml:space="preserve"> më</w:t>
      </w:r>
      <w:r w:rsidRPr="00D44BD8">
        <w:rPr>
          <w:rFonts w:asciiTheme="minorHAnsi" w:hAnsiTheme="minorHAnsi"/>
          <w:color w:val="000000"/>
          <w:szCs w:val="22"/>
        </w:rPr>
        <w:t xml:space="preserve"> paragrafin </w:t>
      </w:r>
      <w:r w:rsidR="004A6EF3">
        <w:rPr>
          <w:rFonts w:asciiTheme="minorHAnsi" w:hAnsiTheme="minorHAnsi"/>
          <w:color w:val="000000"/>
          <w:szCs w:val="22"/>
        </w:rPr>
        <w:t>2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4A6EF3">
        <w:rPr>
          <w:rFonts w:asciiTheme="minorHAnsi" w:hAnsiTheme="minorHAnsi"/>
          <w:color w:val="000000"/>
          <w:szCs w:val="22"/>
        </w:rPr>
        <w:t xml:space="preserve">të këtij Neni </w:t>
      </w:r>
      <w:r w:rsidRPr="00D44BD8">
        <w:rPr>
          <w:rFonts w:asciiTheme="minorHAnsi" w:hAnsiTheme="minorHAnsi"/>
          <w:color w:val="000000"/>
          <w:szCs w:val="22"/>
        </w:rPr>
        <w:t xml:space="preserve">aplikohet </w:t>
      </w:r>
      <w:r w:rsidR="004A6EF3">
        <w:rPr>
          <w:rFonts w:asciiTheme="minorHAnsi" w:hAnsiTheme="minorHAnsi"/>
          <w:color w:val="000000"/>
          <w:szCs w:val="22"/>
        </w:rPr>
        <w:t xml:space="preserve">edhe </w:t>
      </w:r>
      <w:r w:rsidRPr="00D44BD8">
        <w:rPr>
          <w:rFonts w:asciiTheme="minorHAnsi" w:hAnsiTheme="minorHAnsi"/>
          <w:color w:val="000000"/>
          <w:szCs w:val="22"/>
        </w:rPr>
        <w:t xml:space="preserve">për dhënien në shfrytëzim të aseteve ose </w:t>
      </w:r>
      <w:r w:rsidR="004A6EF3">
        <w:rPr>
          <w:rFonts w:asciiTheme="minorHAnsi" w:hAnsiTheme="minorHAnsi"/>
          <w:color w:val="000000"/>
          <w:szCs w:val="22"/>
        </w:rPr>
        <w:t>burimeve (</w:t>
      </w:r>
      <w:r w:rsidRPr="00D44BD8">
        <w:rPr>
          <w:rFonts w:asciiTheme="minorHAnsi" w:hAnsiTheme="minorHAnsi"/>
          <w:color w:val="000000"/>
          <w:szCs w:val="22"/>
        </w:rPr>
        <w:t>resurseve</w:t>
      </w:r>
      <w:r w:rsidR="004A6EF3">
        <w:rPr>
          <w:rFonts w:asciiTheme="minorHAnsi" w:hAnsiTheme="minorHAnsi"/>
          <w:color w:val="000000"/>
          <w:szCs w:val="22"/>
        </w:rPr>
        <w:t>)</w:t>
      </w:r>
      <w:r w:rsidRPr="00D44BD8">
        <w:rPr>
          <w:rFonts w:asciiTheme="minorHAnsi" w:hAnsiTheme="minorHAnsi"/>
          <w:color w:val="000000"/>
          <w:szCs w:val="22"/>
        </w:rPr>
        <w:t xml:space="preserve"> të tjera që përdoren për të </w:t>
      </w:r>
      <w:r w:rsidR="004A6EF3">
        <w:rPr>
          <w:rFonts w:asciiTheme="minorHAnsi" w:hAnsiTheme="minorHAnsi"/>
          <w:color w:val="000000"/>
          <w:szCs w:val="22"/>
        </w:rPr>
        <w:t>kryer</w:t>
      </w:r>
      <w:r w:rsidR="004A6EF3" w:rsidRPr="00D44BD8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>aktivitetin e licencuar.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hanging="705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>4.</w:t>
      </w:r>
      <w:r w:rsidRPr="00D44BD8">
        <w:rPr>
          <w:rFonts w:asciiTheme="minorHAnsi" w:hAnsiTheme="minorHAnsi"/>
          <w:color w:val="000000"/>
          <w:szCs w:val="22"/>
        </w:rPr>
        <w:tab/>
        <w:t xml:space="preserve">Në këtë Nen: </w:t>
      </w:r>
    </w:p>
    <w:p w:rsidR="00D44BD8" w:rsidRDefault="00D44BD8" w:rsidP="0024634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ind w:left="180" w:hanging="705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ab/>
      </w:r>
      <w:r w:rsidRPr="00246349">
        <w:rPr>
          <w:rFonts w:asciiTheme="minorHAnsi" w:hAnsiTheme="minorHAnsi"/>
          <w:b/>
          <w:bCs/>
          <w:i/>
          <w:szCs w:val="22"/>
        </w:rPr>
        <w:t>“Tjetërsimi”</w:t>
      </w:r>
      <w:r w:rsidRPr="00D44BD8">
        <w:rPr>
          <w:rFonts w:asciiTheme="minorHAnsi" w:hAnsiTheme="minorHAnsi"/>
          <w:i/>
          <w:szCs w:val="22"/>
        </w:rPr>
        <w:t xml:space="preserve"> </w:t>
      </w:r>
      <w:r w:rsidR="00246349">
        <w:rPr>
          <w:rFonts w:asciiTheme="minorHAnsi" w:hAnsiTheme="minorHAnsi"/>
          <w:szCs w:val="22"/>
        </w:rPr>
        <w:t xml:space="preserve">- </w:t>
      </w:r>
      <w:r w:rsidRPr="00D44BD8">
        <w:rPr>
          <w:rFonts w:asciiTheme="minorHAnsi" w:hAnsiTheme="minorHAnsi"/>
          <w:szCs w:val="22"/>
        </w:rPr>
        <w:t xml:space="preserve">çdo shitje, transferim, dhurim, dhënie me qira, hua, hipotekë, ngarkim, kufizim mbi shfrytëzimin (qoftë ky fizik ose ligjor), dhënie, ose ndonjë </w:t>
      </w:r>
      <w:r w:rsidR="00246349">
        <w:rPr>
          <w:rFonts w:asciiTheme="minorHAnsi" w:hAnsiTheme="minorHAnsi"/>
          <w:szCs w:val="22"/>
        </w:rPr>
        <w:t>pagesë</w:t>
      </w:r>
      <w:r w:rsidRPr="00D44BD8">
        <w:rPr>
          <w:rFonts w:asciiTheme="minorHAnsi" w:hAnsiTheme="minorHAnsi"/>
          <w:szCs w:val="22"/>
        </w:rPr>
        <w:t xml:space="preserve"> tjetër, si dhe lejim</w:t>
      </w:r>
      <w:r w:rsidR="00246349">
        <w:rPr>
          <w:rFonts w:asciiTheme="minorHAnsi" w:hAnsiTheme="minorHAnsi"/>
          <w:szCs w:val="22"/>
        </w:rPr>
        <w:t xml:space="preserve"> i</w:t>
      </w:r>
      <w:r w:rsidRPr="00D44BD8">
        <w:rPr>
          <w:rFonts w:asciiTheme="minorHAnsi" w:hAnsiTheme="minorHAnsi"/>
          <w:szCs w:val="22"/>
        </w:rPr>
        <w:t xml:space="preserve"> ndonjë </w:t>
      </w:r>
      <w:r w:rsidR="00246349">
        <w:rPr>
          <w:rFonts w:asciiTheme="minorHAnsi" w:hAnsiTheme="minorHAnsi"/>
          <w:szCs w:val="22"/>
        </w:rPr>
        <w:t>pagese</w:t>
      </w:r>
      <w:r w:rsidRPr="00D44BD8">
        <w:rPr>
          <w:rFonts w:asciiTheme="minorHAnsi" w:hAnsiTheme="minorHAnsi"/>
          <w:szCs w:val="22"/>
        </w:rPr>
        <w:t xml:space="preserve"> ndaj një Biznesi tjetër t</w:t>
      </w:r>
      <w:r w:rsidR="00246349">
        <w:rPr>
          <w:rFonts w:asciiTheme="minorHAnsi" w:hAnsiTheme="minorHAnsi"/>
          <w:szCs w:val="22"/>
        </w:rPr>
        <w:t>e</w:t>
      </w:r>
      <w:r w:rsidRPr="00D44BD8">
        <w:rPr>
          <w:rFonts w:asciiTheme="minorHAnsi" w:hAnsiTheme="minorHAnsi"/>
          <w:szCs w:val="22"/>
        </w:rPr>
        <w:t xml:space="preserve"> të Licencuarit dhe/ose pale të tretë</w:t>
      </w:r>
      <w:r w:rsidR="00246349">
        <w:rPr>
          <w:rFonts w:asciiTheme="minorHAnsi" w:hAnsiTheme="minorHAnsi"/>
          <w:szCs w:val="22"/>
        </w:rPr>
        <w:t>.</w:t>
      </w:r>
    </w:p>
    <w:p w:rsidR="00246349" w:rsidRPr="00D44BD8" w:rsidRDefault="00246349" w:rsidP="0024634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ind w:left="180" w:hanging="705"/>
        <w:rPr>
          <w:rFonts w:asciiTheme="minorHAnsi" w:hAnsiTheme="minorHAnsi"/>
          <w:szCs w:val="22"/>
        </w:rPr>
      </w:pPr>
      <w:r>
        <w:rPr>
          <w:rFonts w:asciiTheme="minorHAnsi" w:hAnsiTheme="minorHAnsi"/>
          <w:i/>
          <w:color w:val="000000"/>
          <w:szCs w:val="22"/>
        </w:rPr>
        <w:lastRenderedPageBreak/>
        <w:tab/>
      </w:r>
      <w:r w:rsidRPr="00246349">
        <w:rPr>
          <w:rFonts w:asciiTheme="minorHAnsi" w:hAnsiTheme="minorHAnsi"/>
          <w:b/>
          <w:bCs/>
          <w:i/>
          <w:color w:val="000000"/>
          <w:szCs w:val="22"/>
        </w:rPr>
        <w:t>“Aset</w:t>
      </w:r>
      <w:r>
        <w:rPr>
          <w:rFonts w:asciiTheme="minorHAnsi" w:hAnsiTheme="minorHAnsi"/>
          <w:b/>
          <w:bCs/>
          <w:i/>
          <w:color w:val="000000"/>
          <w:szCs w:val="22"/>
        </w:rPr>
        <w:t xml:space="preserve"> relevant</w:t>
      </w:r>
      <w:r w:rsidRPr="00246349">
        <w:rPr>
          <w:rFonts w:asciiTheme="minorHAnsi" w:hAnsiTheme="minorHAnsi"/>
          <w:b/>
          <w:bCs/>
          <w:i/>
          <w:color w:val="000000"/>
          <w:szCs w:val="22"/>
        </w:rPr>
        <w:t>”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>
        <w:rPr>
          <w:rFonts w:asciiTheme="minorHAnsi" w:hAnsiTheme="minorHAnsi"/>
          <w:color w:val="000000"/>
          <w:szCs w:val="22"/>
        </w:rPr>
        <w:t>-</w:t>
      </w:r>
      <w:r w:rsidRPr="00D44BD8">
        <w:rPr>
          <w:rFonts w:asciiTheme="minorHAnsi" w:hAnsiTheme="minorHAnsi"/>
          <w:color w:val="000000"/>
          <w:szCs w:val="22"/>
        </w:rPr>
        <w:t xml:space="preserve"> çdo pa</w:t>
      </w:r>
      <w:r>
        <w:rPr>
          <w:rFonts w:asciiTheme="minorHAnsi" w:hAnsiTheme="minorHAnsi"/>
          <w:color w:val="000000"/>
          <w:szCs w:val="22"/>
        </w:rPr>
        <w:t>j</w:t>
      </w:r>
      <w:r w:rsidRPr="00D44BD8">
        <w:rPr>
          <w:rFonts w:asciiTheme="minorHAnsi" w:hAnsiTheme="minorHAnsi"/>
          <w:color w:val="000000"/>
          <w:szCs w:val="22"/>
        </w:rPr>
        <w:t>isje e luajtshme ose e paluajtshme e përdorur për ushtrimin e aktivitetit të gjenerimit të ngrohjes.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3" w:name="_Toc135650225"/>
      <w:bookmarkStart w:id="24" w:name="_Toc314816551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 11: Obligimi i Sigurim</w:t>
      </w:r>
      <w:bookmarkEnd w:id="23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it</w:t>
      </w:r>
      <w:bookmarkEnd w:id="24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Pr="00D44BD8" w:rsidRDefault="00246349" w:rsidP="00D44B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1.</w:t>
      </w:r>
      <w:r w:rsidR="00105AE8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</w:t>
      </w:r>
      <w:r w:rsidR="00D44BD8" w:rsidRPr="00D44BD8">
        <w:rPr>
          <w:rFonts w:asciiTheme="minorHAnsi" w:hAnsiTheme="minorHAnsi"/>
          <w:szCs w:val="22"/>
        </w:rPr>
        <w:t xml:space="preserve">I Licencuari do të </w:t>
      </w:r>
      <w:r>
        <w:rPr>
          <w:rFonts w:asciiTheme="minorHAnsi" w:hAnsiTheme="minorHAnsi"/>
          <w:szCs w:val="22"/>
        </w:rPr>
        <w:t>bëjë sigurimin e aseteve në pajtim me legjislacionin në fuqi në Kosovë.</w:t>
      </w:r>
    </w:p>
    <w:p w:rsidR="00D44BD8" w:rsidRPr="00D44BD8" w:rsidRDefault="00246349" w:rsidP="00D44BD8">
      <w:pPr>
        <w:tabs>
          <w:tab w:val="left" w:pos="360"/>
        </w:tabs>
        <w:ind w:left="360" w:hanging="360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2</w:t>
      </w:r>
      <w:r w:rsidR="00D44BD8" w:rsidRPr="00D44BD8">
        <w:rPr>
          <w:rFonts w:asciiTheme="minorHAnsi" w:hAnsiTheme="minorHAnsi"/>
          <w:color w:val="000000"/>
          <w:szCs w:val="22"/>
        </w:rPr>
        <w:t>.  I Licencuari do të lidhë kontrat</w:t>
      </w:r>
      <w:r>
        <w:rPr>
          <w:rFonts w:asciiTheme="minorHAnsi" w:hAnsiTheme="minorHAnsi"/>
          <w:color w:val="000000"/>
          <w:szCs w:val="22"/>
        </w:rPr>
        <w:t>a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 për sigurim</w:t>
      </w:r>
      <w:r>
        <w:rPr>
          <w:rFonts w:asciiTheme="minorHAnsi" w:hAnsiTheme="minorHAnsi"/>
          <w:color w:val="000000"/>
          <w:szCs w:val="22"/>
        </w:rPr>
        <w:t xml:space="preserve">in e aseteve të 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gjenerimit dhe </w:t>
      </w:r>
      <w:r>
        <w:rPr>
          <w:rFonts w:asciiTheme="minorHAnsi" w:hAnsiTheme="minorHAnsi"/>
          <w:color w:val="000000"/>
          <w:szCs w:val="22"/>
        </w:rPr>
        <w:t xml:space="preserve">për 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pajisjet </w:t>
      </w:r>
      <w:r>
        <w:rPr>
          <w:rFonts w:asciiTheme="minorHAnsi" w:hAnsiTheme="minorHAnsi"/>
          <w:color w:val="000000"/>
          <w:szCs w:val="22"/>
        </w:rPr>
        <w:t xml:space="preserve">që përdoren për </w:t>
      </w:r>
      <w:r w:rsidR="00D44BD8" w:rsidRPr="00D44BD8">
        <w:rPr>
          <w:rFonts w:asciiTheme="minorHAnsi" w:hAnsiTheme="minorHAnsi"/>
          <w:color w:val="000000"/>
          <w:szCs w:val="22"/>
        </w:rPr>
        <w:t>gjenerim</w:t>
      </w:r>
      <w:r>
        <w:rPr>
          <w:rFonts w:asciiTheme="minorHAnsi" w:hAnsiTheme="minorHAnsi"/>
          <w:color w:val="000000"/>
          <w:szCs w:val="22"/>
        </w:rPr>
        <w:t xml:space="preserve"> të ngrohjes qendrore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. </w:t>
      </w:r>
      <w:r>
        <w:rPr>
          <w:rFonts w:asciiTheme="minorHAnsi" w:hAnsiTheme="minorHAnsi"/>
          <w:color w:val="000000"/>
          <w:szCs w:val="22"/>
        </w:rPr>
        <w:t>K</w:t>
      </w:r>
      <w:r w:rsidR="00D44BD8" w:rsidRPr="00D44BD8">
        <w:rPr>
          <w:rFonts w:asciiTheme="minorHAnsi" w:hAnsiTheme="minorHAnsi"/>
          <w:color w:val="000000"/>
          <w:szCs w:val="22"/>
        </w:rPr>
        <w:t>ontrat</w:t>
      </w:r>
      <w:r>
        <w:rPr>
          <w:rFonts w:asciiTheme="minorHAnsi" w:hAnsiTheme="minorHAnsi"/>
          <w:color w:val="000000"/>
          <w:szCs w:val="22"/>
        </w:rPr>
        <w:t>a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 e tillë </w:t>
      </w:r>
      <w:r>
        <w:rPr>
          <w:rFonts w:asciiTheme="minorHAnsi" w:hAnsiTheme="minorHAnsi"/>
          <w:color w:val="000000"/>
          <w:szCs w:val="22"/>
        </w:rPr>
        <w:t xml:space="preserve">do t’i dërgohet </w:t>
      </w:r>
      <w:r w:rsidR="00D44BD8" w:rsidRPr="00D44BD8">
        <w:rPr>
          <w:rFonts w:asciiTheme="minorHAnsi" w:hAnsiTheme="minorHAnsi"/>
          <w:color w:val="000000"/>
          <w:szCs w:val="22"/>
        </w:rPr>
        <w:t>ZRRE</w:t>
      </w:r>
      <w:r>
        <w:rPr>
          <w:rFonts w:asciiTheme="minorHAnsi" w:hAnsiTheme="minorHAnsi"/>
          <w:color w:val="000000"/>
          <w:szCs w:val="22"/>
        </w:rPr>
        <w:t>-së për rishikim në baza vjetore</w:t>
      </w:r>
      <w:r w:rsidR="00D44BD8" w:rsidRPr="00D44BD8">
        <w:rPr>
          <w:rFonts w:asciiTheme="minorHAnsi" w:hAnsiTheme="minorHAnsi"/>
          <w:color w:val="000000"/>
          <w:szCs w:val="22"/>
        </w:rPr>
        <w:t>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5" w:name="_Toc135650226"/>
      <w:bookmarkStart w:id="26" w:name="_Toc314816552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 12: Ndryshimi në Kontrollin  e të Licencuarit</w:t>
      </w:r>
      <w:bookmarkEnd w:id="25"/>
      <w:bookmarkEnd w:id="26"/>
    </w:p>
    <w:p w:rsidR="00D44BD8" w:rsidRDefault="00D44BD8" w:rsidP="00246349">
      <w:pPr>
        <w:pStyle w:val="ListParagraph"/>
        <w:numPr>
          <w:ilvl w:val="0"/>
          <w:numId w:val="17"/>
        </w:numPr>
        <w:ind w:left="426" w:hanging="426"/>
        <w:rPr>
          <w:rFonts w:asciiTheme="minorHAnsi" w:hAnsiTheme="minorHAnsi"/>
          <w:szCs w:val="22"/>
        </w:rPr>
      </w:pPr>
      <w:r w:rsidRPr="00246349">
        <w:rPr>
          <w:rFonts w:asciiTheme="minorHAnsi" w:hAnsiTheme="minorHAnsi"/>
          <w:szCs w:val="22"/>
        </w:rPr>
        <w:t>I Licencuari do të njoftojë ZRRE-në për ndonjë ndryshim që pritet në kontroll së paku gjashtëdhjetë (60) ditë paraprakisht. Ndryshimi në kontroll nuk do te jetë efektiv deri sa ZRRE-ja nuk e aprovon.</w:t>
      </w:r>
    </w:p>
    <w:p w:rsidR="00246349" w:rsidRDefault="00246349" w:rsidP="00246349">
      <w:pPr>
        <w:pStyle w:val="ListParagraph"/>
        <w:ind w:left="426"/>
        <w:rPr>
          <w:rFonts w:asciiTheme="minorHAnsi" w:hAnsiTheme="minorHAnsi"/>
          <w:szCs w:val="22"/>
        </w:rPr>
      </w:pPr>
    </w:p>
    <w:p w:rsidR="00246349" w:rsidRPr="00246349" w:rsidRDefault="00246349" w:rsidP="00246349">
      <w:pPr>
        <w:pStyle w:val="ListParagraph"/>
        <w:numPr>
          <w:ilvl w:val="0"/>
          <w:numId w:val="17"/>
        </w:numPr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Licencuari do të njoftojë ZRRE-në për ndonjë ndryshim të Strukturës Organizative te të Licencuarit. Njoftimi i tillë do t’i bëhet ZRRE-së jo më vonë se tre (3) ditë nga data e çdo ndryshimi të tillë.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7" w:name="_Toc135650227"/>
      <w:bookmarkStart w:id="28" w:name="_Toc314816553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 13: Sigurimi i Informacionit ndaj ZRRE</w:t>
      </w:r>
      <w:bookmarkEnd w:id="27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- së</w:t>
      </w:r>
      <w:bookmarkEnd w:id="28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" w:right="26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1.</w:t>
      </w:r>
      <w:r w:rsidRPr="00D44BD8">
        <w:rPr>
          <w:rFonts w:asciiTheme="minorHAnsi" w:hAnsiTheme="minorHAnsi"/>
          <w:color w:val="000000"/>
          <w:szCs w:val="22"/>
        </w:rPr>
        <w:tab/>
        <w:t>I Licencuari do të dorëzoi në ZRRE informa</w:t>
      </w:r>
      <w:r w:rsidR="00C10080">
        <w:rPr>
          <w:rFonts w:asciiTheme="minorHAnsi" w:hAnsiTheme="minorHAnsi"/>
          <w:color w:val="000000"/>
          <w:szCs w:val="22"/>
        </w:rPr>
        <w:t>cione</w:t>
      </w:r>
      <w:r w:rsidRPr="00D44BD8">
        <w:rPr>
          <w:rFonts w:asciiTheme="minorHAnsi" w:hAnsiTheme="minorHAnsi"/>
          <w:color w:val="000000"/>
          <w:szCs w:val="22"/>
        </w:rPr>
        <w:t xml:space="preserve"> dhe raporte </w:t>
      </w:r>
      <w:r w:rsidR="00C10080">
        <w:rPr>
          <w:rFonts w:asciiTheme="minorHAnsi" w:hAnsiTheme="minorHAnsi"/>
          <w:color w:val="000000"/>
          <w:szCs w:val="22"/>
        </w:rPr>
        <w:t xml:space="preserve">në mënyrën dhe në afatet </w:t>
      </w:r>
      <w:r w:rsidRPr="00D44BD8">
        <w:rPr>
          <w:rFonts w:asciiTheme="minorHAnsi" w:hAnsiTheme="minorHAnsi"/>
          <w:color w:val="000000"/>
          <w:szCs w:val="22"/>
        </w:rPr>
        <w:t>që</w:t>
      </w:r>
      <w:r w:rsidRPr="00D44BD8">
        <w:rPr>
          <w:rFonts w:asciiTheme="minorHAnsi" w:hAnsiTheme="minorHAnsi"/>
          <w:color w:val="000000"/>
          <w:szCs w:val="22"/>
        </w:rPr>
        <w:tab/>
        <w:t>ZRRE-ja mund t</w:t>
      </w:r>
      <w:r w:rsidR="00C10080">
        <w:rPr>
          <w:rFonts w:asciiTheme="minorHAnsi" w:hAnsiTheme="minorHAnsi"/>
          <w:color w:val="000000"/>
          <w:szCs w:val="22"/>
        </w:rPr>
        <w:t>’</w:t>
      </w:r>
      <w:r w:rsidRPr="00D44BD8">
        <w:rPr>
          <w:rFonts w:asciiTheme="minorHAnsi" w:hAnsiTheme="minorHAnsi"/>
          <w:color w:val="000000"/>
          <w:szCs w:val="22"/>
        </w:rPr>
        <w:t>i konsidero</w:t>
      </w:r>
      <w:r w:rsidR="00C10080">
        <w:rPr>
          <w:rFonts w:asciiTheme="minorHAnsi" w:hAnsiTheme="minorHAnsi"/>
          <w:color w:val="000000"/>
          <w:szCs w:val="22"/>
        </w:rPr>
        <w:t>jë</w:t>
      </w:r>
      <w:r w:rsidRPr="00D44BD8">
        <w:rPr>
          <w:rFonts w:asciiTheme="minorHAnsi" w:hAnsiTheme="minorHAnsi"/>
          <w:color w:val="000000"/>
          <w:szCs w:val="22"/>
        </w:rPr>
        <w:t xml:space="preserve"> të nevojshme</w:t>
      </w:r>
      <w:r w:rsidR="00C10080">
        <w:rPr>
          <w:rFonts w:asciiTheme="minorHAnsi" w:hAnsiTheme="minorHAnsi"/>
          <w:color w:val="000000"/>
          <w:szCs w:val="22"/>
        </w:rPr>
        <w:t>.</w:t>
      </w:r>
    </w:p>
    <w:p w:rsidR="00D44BD8" w:rsidRPr="00D44BD8" w:rsidRDefault="00C10080" w:rsidP="00C1008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szCs w:val="22"/>
          <w:lang w:bidi="he-IL"/>
        </w:rPr>
      </w:pPr>
      <w:r>
        <w:rPr>
          <w:rFonts w:asciiTheme="minorHAnsi" w:hAnsiTheme="minorHAnsi"/>
          <w:szCs w:val="22"/>
        </w:rPr>
        <w:t>2.</w:t>
      </w:r>
      <w:r w:rsidR="00D44BD8" w:rsidRPr="00D44BD8">
        <w:rPr>
          <w:rFonts w:asciiTheme="minorHAnsi" w:hAnsiTheme="minorHAnsi"/>
          <w:color w:val="000000"/>
          <w:szCs w:val="22"/>
        </w:rPr>
        <w:tab/>
      </w:r>
      <w:r w:rsidR="00D44BD8" w:rsidRPr="00D44BD8">
        <w:rPr>
          <w:rFonts w:asciiTheme="minorHAnsi" w:hAnsiTheme="minorHAnsi"/>
          <w:szCs w:val="22"/>
        </w:rPr>
        <w:t>I Licencuari do t</w:t>
      </w:r>
      <w:r>
        <w:rPr>
          <w:rFonts w:asciiTheme="minorHAnsi" w:hAnsiTheme="minorHAnsi"/>
          <w:szCs w:val="22"/>
        </w:rPr>
        <w:t>’</w:t>
      </w:r>
      <w:r w:rsidR="00D44BD8" w:rsidRPr="00D44BD8">
        <w:rPr>
          <w:rFonts w:asciiTheme="minorHAnsi" w:hAnsiTheme="minorHAnsi"/>
          <w:szCs w:val="22"/>
        </w:rPr>
        <w:t>i dërgoj</w:t>
      </w:r>
      <w:r>
        <w:rPr>
          <w:rFonts w:asciiTheme="minorHAnsi" w:hAnsiTheme="minorHAnsi"/>
          <w:szCs w:val="22"/>
        </w:rPr>
        <w:t>ë</w:t>
      </w:r>
      <w:r w:rsidR="00D44BD8" w:rsidRPr="00D44BD8">
        <w:rPr>
          <w:rFonts w:asciiTheme="minorHAnsi" w:hAnsiTheme="minorHAnsi"/>
          <w:szCs w:val="22"/>
        </w:rPr>
        <w:t xml:space="preserve"> ZRRE-së raportet tremujore dhe vjetore mbi veprimtarinë gjeneruese dhe pajtueshmërinë me Nenet dhe kushtet e licencës </w:t>
      </w:r>
      <w:r>
        <w:rPr>
          <w:rFonts w:asciiTheme="minorHAnsi" w:hAnsiTheme="minorHAnsi"/>
          <w:szCs w:val="22"/>
        </w:rPr>
        <w:t>sipas</w:t>
      </w:r>
      <w:r w:rsidR="00D44BD8" w:rsidRPr="00D44BD8">
        <w:rPr>
          <w:rFonts w:asciiTheme="minorHAnsi" w:hAnsiTheme="minorHAnsi"/>
          <w:szCs w:val="22"/>
        </w:rPr>
        <w:t xml:space="preserve"> Doracaku</w:t>
      </w:r>
      <w:r>
        <w:rPr>
          <w:rFonts w:asciiTheme="minorHAnsi" w:hAnsiTheme="minorHAnsi"/>
          <w:szCs w:val="22"/>
        </w:rPr>
        <w:t>t</w:t>
      </w:r>
      <w:r w:rsidR="00D44BD8" w:rsidRPr="00D44BD8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të</w:t>
      </w:r>
      <w:r w:rsidR="00D44BD8" w:rsidRPr="00D44BD8">
        <w:rPr>
          <w:rFonts w:asciiTheme="minorHAnsi" w:hAnsiTheme="minorHAnsi"/>
          <w:szCs w:val="22"/>
        </w:rPr>
        <w:t xml:space="preserve"> Raportimit të </w:t>
      </w:r>
      <w:r>
        <w:rPr>
          <w:rFonts w:asciiTheme="minorHAnsi" w:hAnsiTheme="minorHAnsi"/>
          <w:szCs w:val="22"/>
        </w:rPr>
        <w:t>miratuar</w:t>
      </w:r>
      <w:r w:rsidR="00D44BD8" w:rsidRPr="00D44BD8">
        <w:rPr>
          <w:rFonts w:asciiTheme="minorHAnsi" w:hAnsiTheme="minorHAnsi"/>
          <w:szCs w:val="22"/>
        </w:rPr>
        <w:t xml:space="preserve"> nga ZRRE-ja.</w:t>
      </w:r>
    </w:p>
    <w:p w:rsidR="00D44BD8" w:rsidRPr="00D44BD8" w:rsidRDefault="00105AE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szCs w:val="22"/>
          <w:lang w:bidi="he-IL"/>
        </w:rPr>
      </w:pPr>
      <w:r>
        <w:rPr>
          <w:rFonts w:asciiTheme="minorHAnsi" w:hAnsiTheme="minorHAnsi"/>
          <w:szCs w:val="22"/>
          <w:lang w:bidi="he-IL"/>
        </w:rPr>
        <w:t>3</w:t>
      </w:r>
      <w:r w:rsidR="00D44BD8" w:rsidRPr="00D44BD8">
        <w:rPr>
          <w:rFonts w:asciiTheme="minorHAnsi" w:hAnsiTheme="minorHAnsi"/>
          <w:szCs w:val="22"/>
          <w:lang w:bidi="he-IL"/>
        </w:rPr>
        <w:t>.</w:t>
      </w:r>
      <w:r w:rsidR="00D44BD8" w:rsidRPr="00D44BD8">
        <w:rPr>
          <w:rFonts w:asciiTheme="minorHAnsi" w:hAnsiTheme="minorHAnsi"/>
          <w:szCs w:val="22"/>
          <w:lang w:bidi="he-IL"/>
        </w:rPr>
        <w:tab/>
        <w:t xml:space="preserve">I Licencuari do ti dërgoj ZRRE-së detalet </w:t>
      </w:r>
      <w:r w:rsidR="00C10080">
        <w:rPr>
          <w:rFonts w:asciiTheme="minorHAnsi" w:hAnsiTheme="minorHAnsi"/>
          <w:szCs w:val="22"/>
          <w:lang w:bidi="he-IL"/>
        </w:rPr>
        <w:t xml:space="preserve">për </w:t>
      </w:r>
      <w:r w:rsidR="00D44BD8" w:rsidRPr="00D44BD8">
        <w:rPr>
          <w:rFonts w:asciiTheme="minorHAnsi" w:hAnsiTheme="minorHAnsi"/>
          <w:szCs w:val="22"/>
          <w:lang w:bidi="he-IL"/>
        </w:rPr>
        <w:t>çdo ndryshim</w:t>
      </w:r>
      <w:r w:rsidR="00C10080">
        <w:rPr>
          <w:rFonts w:asciiTheme="minorHAnsi" w:hAnsiTheme="minorHAnsi"/>
          <w:szCs w:val="22"/>
          <w:lang w:bidi="he-IL"/>
        </w:rPr>
        <w:t xml:space="preserve"> n</w:t>
      </w:r>
      <w:r w:rsidR="00D44BD8" w:rsidRPr="00D44BD8">
        <w:rPr>
          <w:rFonts w:asciiTheme="minorHAnsi" w:hAnsiTheme="minorHAnsi"/>
          <w:szCs w:val="22"/>
          <w:lang w:bidi="he-IL"/>
        </w:rPr>
        <w:t>ë informat</w:t>
      </w:r>
      <w:r w:rsidR="00C10080">
        <w:rPr>
          <w:rFonts w:asciiTheme="minorHAnsi" w:hAnsiTheme="minorHAnsi"/>
          <w:szCs w:val="22"/>
          <w:lang w:bidi="he-IL"/>
        </w:rPr>
        <w:t>a</w:t>
      </w:r>
      <w:r w:rsidR="00D44BD8" w:rsidRPr="00D44BD8">
        <w:rPr>
          <w:rFonts w:asciiTheme="minorHAnsi" w:hAnsiTheme="minorHAnsi"/>
          <w:szCs w:val="22"/>
          <w:lang w:bidi="he-IL"/>
        </w:rPr>
        <w:t xml:space="preserve"> </w:t>
      </w:r>
      <w:r w:rsidR="00C10080">
        <w:rPr>
          <w:rFonts w:asciiTheme="minorHAnsi" w:hAnsiTheme="minorHAnsi"/>
          <w:szCs w:val="22"/>
          <w:lang w:bidi="he-IL"/>
        </w:rPr>
        <w:t>q</w:t>
      </w:r>
      <w:r w:rsidR="00D44BD8" w:rsidRPr="00D44BD8">
        <w:rPr>
          <w:rFonts w:asciiTheme="minorHAnsi" w:hAnsiTheme="minorHAnsi"/>
          <w:szCs w:val="22"/>
          <w:lang w:bidi="he-IL"/>
        </w:rPr>
        <w:t xml:space="preserve">ë </w:t>
      </w:r>
      <w:r w:rsidR="00C10080">
        <w:rPr>
          <w:rFonts w:asciiTheme="minorHAnsi" w:hAnsiTheme="minorHAnsi"/>
          <w:szCs w:val="22"/>
          <w:lang w:bidi="he-IL"/>
        </w:rPr>
        <w:t xml:space="preserve">janë </w:t>
      </w:r>
      <w:r w:rsidR="00D44BD8" w:rsidRPr="00D44BD8">
        <w:rPr>
          <w:rFonts w:asciiTheme="minorHAnsi" w:hAnsiTheme="minorHAnsi"/>
          <w:szCs w:val="22"/>
          <w:lang w:bidi="he-IL"/>
        </w:rPr>
        <w:t xml:space="preserve">dërguar </w:t>
      </w:r>
      <w:r w:rsidR="00C10080">
        <w:rPr>
          <w:rFonts w:asciiTheme="minorHAnsi" w:hAnsiTheme="minorHAnsi"/>
          <w:szCs w:val="22"/>
          <w:lang w:bidi="he-IL"/>
        </w:rPr>
        <w:t xml:space="preserve">gjatë </w:t>
      </w:r>
      <w:r w:rsidR="00D44BD8" w:rsidRPr="00D44BD8">
        <w:rPr>
          <w:rFonts w:asciiTheme="minorHAnsi" w:hAnsiTheme="minorHAnsi"/>
          <w:szCs w:val="22"/>
          <w:lang w:bidi="he-IL"/>
        </w:rPr>
        <w:t>aplik</w:t>
      </w:r>
      <w:r w:rsidR="00C10080">
        <w:rPr>
          <w:rFonts w:asciiTheme="minorHAnsi" w:hAnsiTheme="minorHAnsi"/>
          <w:szCs w:val="22"/>
          <w:lang w:bidi="he-IL"/>
        </w:rPr>
        <w:t xml:space="preserve">imit </w:t>
      </w:r>
      <w:r w:rsidR="00D44BD8" w:rsidRPr="00D44BD8">
        <w:rPr>
          <w:rFonts w:asciiTheme="minorHAnsi" w:hAnsiTheme="minorHAnsi"/>
          <w:szCs w:val="22"/>
          <w:lang w:bidi="he-IL"/>
        </w:rPr>
        <w:t>për këtë licencë.</w:t>
      </w:r>
    </w:p>
    <w:p w:rsidR="00D44BD8" w:rsidRPr="00D44BD8" w:rsidRDefault="00105AE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4.</w:t>
      </w:r>
      <w:r w:rsidR="00D44BD8" w:rsidRPr="00D44BD8">
        <w:rPr>
          <w:rFonts w:asciiTheme="minorHAnsi" w:hAnsiTheme="minorHAnsi"/>
          <w:color w:val="000000"/>
          <w:szCs w:val="22"/>
        </w:rPr>
        <w:tab/>
        <w:t>Në këtë Nen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rFonts w:asciiTheme="minorHAnsi" w:hAnsiTheme="minorHAnsi"/>
          <w:color w:val="000000"/>
          <w:szCs w:val="22"/>
          <w:lang w:bidi="he-IL"/>
        </w:rPr>
      </w:pPr>
      <w:r w:rsidRPr="00C10080">
        <w:rPr>
          <w:rFonts w:asciiTheme="minorHAnsi" w:hAnsiTheme="minorHAnsi"/>
          <w:b/>
          <w:bCs/>
          <w:i/>
          <w:color w:val="000000"/>
          <w:szCs w:val="22"/>
        </w:rPr>
        <w:t>“Informata"</w:t>
      </w:r>
      <w:r w:rsidRPr="00D44BD8">
        <w:rPr>
          <w:rFonts w:asciiTheme="minorHAnsi" w:hAnsiTheme="minorHAnsi"/>
          <w:i/>
          <w:color w:val="000000"/>
          <w:szCs w:val="22"/>
        </w:rPr>
        <w:t xml:space="preserve"> </w:t>
      </w:r>
      <w:r w:rsidR="00C10080">
        <w:rPr>
          <w:rFonts w:asciiTheme="minorHAnsi" w:hAnsiTheme="minorHAnsi"/>
          <w:color w:val="000000"/>
          <w:szCs w:val="22"/>
        </w:rPr>
        <w:t xml:space="preserve">– materiali që në çdo formë dhe pa asnjë kufizim do të përfshijë </w:t>
      </w:r>
      <w:r w:rsidRPr="00D44BD8">
        <w:rPr>
          <w:rFonts w:asciiTheme="minorHAnsi" w:hAnsiTheme="minorHAnsi"/>
          <w:color w:val="000000"/>
          <w:szCs w:val="22"/>
        </w:rPr>
        <w:t xml:space="preserve">çdo kontratë, libër, dokumente, </w:t>
      </w:r>
      <w:r w:rsidR="00C10080">
        <w:rPr>
          <w:rFonts w:asciiTheme="minorHAnsi" w:hAnsiTheme="minorHAnsi"/>
          <w:color w:val="000000"/>
          <w:szCs w:val="22"/>
        </w:rPr>
        <w:t>kontabilitet</w:t>
      </w:r>
      <w:r w:rsidRPr="00D44BD8">
        <w:rPr>
          <w:rFonts w:asciiTheme="minorHAnsi" w:hAnsiTheme="minorHAnsi"/>
          <w:color w:val="000000"/>
          <w:szCs w:val="22"/>
        </w:rPr>
        <w:t>, llogari</w:t>
      </w:r>
      <w:r w:rsidR="00C10080">
        <w:rPr>
          <w:rFonts w:asciiTheme="minorHAnsi" w:hAnsiTheme="minorHAnsi"/>
          <w:color w:val="000000"/>
          <w:szCs w:val="22"/>
        </w:rPr>
        <w:t>tje (statusore ose tjetër)</w:t>
      </w:r>
      <w:r w:rsidRPr="00D44BD8">
        <w:rPr>
          <w:rFonts w:asciiTheme="minorHAnsi" w:hAnsiTheme="minorHAnsi"/>
          <w:color w:val="000000"/>
          <w:szCs w:val="22"/>
        </w:rPr>
        <w:t>, vlerësim, kthim</w:t>
      </w:r>
      <w:r w:rsidR="00C10080">
        <w:rPr>
          <w:rFonts w:asciiTheme="minorHAnsi" w:hAnsiTheme="minorHAnsi"/>
          <w:color w:val="000000"/>
          <w:szCs w:val="22"/>
        </w:rPr>
        <w:t xml:space="preserve"> ose</w:t>
      </w:r>
      <w:r w:rsidRPr="00D44BD8">
        <w:rPr>
          <w:rFonts w:asciiTheme="minorHAnsi" w:hAnsiTheme="minorHAnsi"/>
          <w:color w:val="000000"/>
          <w:szCs w:val="22"/>
        </w:rPr>
        <w:t xml:space="preserve"> raport</w:t>
      </w:r>
      <w:r w:rsidR="00C10080">
        <w:rPr>
          <w:rFonts w:asciiTheme="minorHAnsi" w:hAnsiTheme="minorHAnsi"/>
          <w:color w:val="000000"/>
          <w:szCs w:val="22"/>
        </w:rPr>
        <w:t xml:space="preserve"> të çdo përshkrimi dhe çdo shpjegim (gojor ose me shkrim) në lidhje me këto informacione q</w:t>
      </w:r>
      <w:r w:rsidRPr="00D44BD8">
        <w:rPr>
          <w:rFonts w:asciiTheme="minorHAnsi" w:hAnsiTheme="minorHAnsi"/>
          <w:color w:val="000000"/>
          <w:szCs w:val="22"/>
        </w:rPr>
        <w:t xml:space="preserve">ë </w:t>
      </w:r>
      <w:r w:rsidR="00C10080">
        <w:rPr>
          <w:rFonts w:asciiTheme="minorHAnsi" w:hAnsiTheme="minorHAnsi"/>
          <w:color w:val="000000"/>
          <w:szCs w:val="22"/>
        </w:rPr>
        <w:t xml:space="preserve">mund të jenë kërkuar </w:t>
      </w:r>
      <w:r w:rsidRPr="00D44BD8">
        <w:rPr>
          <w:rFonts w:asciiTheme="minorHAnsi" w:hAnsiTheme="minorHAnsi"/>
          <w:color w:val="000000"/>
          <w:szCs w:val="22"/>
        </w:rPr>
        <w:t>nga ZRRE-ja.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b w:val="0"/>
          <w:bCs w:val="0"/>
          <w:color w:val="auto"/>
          <w:sz w:val="22"/>
          <w:szCs w:val="22"/>
          <w:u w:val="single"/>
        </w:rPr>
      </w:pPr>
      <w:bookmarkStart w:id="29" w:name="_Toc132690858"/>
      <w:bookmarkStart w:id="30" w:name="_Toc135650228"/>
      <w:bookmarkStart w:id="31" w:name="_Toc314816554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Neni 14: </w:t>
      </w:r>
      <w:r w:rsidR="00C10080" w:rsidRPr="00217F81">
        <w:rPr>
          <w:rFonts w:asciiTheme="minorHAnsi" w:hAnsiTheme="minorHAnsi"/>
          <w:color w:val="auto"/>
          <w:sz w:val="22"/>
          <w:szCs w:val="22"/>
          <w:u w:val="single"/>
        </w:rPr>
        <w:t>Vazhdimi, Modifikimi, Pezullimi</w:t>
      </w:r>
      <w:r w:rsidR="00757C41">
        <w:rPr>
          <w:rFonts w:asciiTheme="minorHAnsi" w:hAnsiTheme="minorHAnsi"/>
          <w:color w:val="auto"/>
          <w:sz w:val="22"/>
          <w:szCs w:val="22"/>
          <w:u w:val="single"/>
        </w:rPr>
        <w:t>, Transferimi</w:t>
      </w:r>
      <w:r w:rsidR="00C10080"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dhe Ndërprerja</w:t>
      </w:r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e Licencës</w:t>
      </w:r>
      <w:bookmarkEnd w:id="29"/>
      <w:bookmarkEnd w:id="30"/>
      <w:bookmarkEnd w:id="31"/>
    </w:p>
    <w:p w:rsidR="00D44BD8" w:rsidRDefault="00D44BD8" w:rsidP="00105AE8">
      <w:pPr>
        <w:pStyle w:val="BodyTextIndent2"/>
        <w:widowControl w:val="0"/>
        <w:numPr>
          <w:ilvl w:val="0"/>
          <w:numId w:val="39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Cs w:val="22"/>
          <w:lang w:bidi="he-IL"/>
        </w:rPr>
      </w:pPr>
      <w:r w:rsidRPr="00C10080">
        <w:rPr>
          <w:rFonts w:asciiTheme="minorHAnsi" w:hAnsiTheme="minorHAnsi"/>
          <w:sz w:val="22"/>
          <w:szCs w:val="22"/>
          <w:lang w:val="sq-AL"/>
        </w:rPr>
        <w:t xml:space="preserve">ZRRE-ja mund të 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 xml:space="preserve">vazhdojë, modifikojë, pezullojë dhe </w:t>
      </w:r>
      <w:r w:rsidRPr="00C10080">
        <w:rPr>
          <w:rFonts w:asciiTheme="minorHAnsi" w:hAnsiTheme="minorHAnsi"/>
          <w:sz w:val="22"/>
          <w:szCs w:val="22"/>
          <w:lang w:val="sq-AL"/>
        </w:rPr>
        <w:t>ndërpres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>ë</w:t>
      </w:r>
      <w:r w:rsidRPr="00C10080">
        <w:rPr>
          <w:rFonts w:asciiTheme="minorHAnsi" w:hAnsiTheme="minorHAnsi"/>
          <w:sz w:val="22"/>
          <w:szCs w:val="22"/>
          <w:lang w:val="sq-AL"/>
        </w:rPr>
        <w:t xml:space="preserve"> këtë licen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>c</w:t>
      </w:r>
      <w:r w:rsidRPr="00C10080">
        <w:rPr>
          <w:rFonts w:asciiTheme="minorHAnsi" w:hAnsiTheme="minorHAnsi"/>
          <w:sz w:val="22"/>
          <w:szCs w:val="22"/>
          <w:lang w:val="sq-AL"/>
        </w:rPr>
        <w:t>ë në përputhje me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 xml:space="preserve"> Ligjin për Rregullatorin e Energjisë, </w:t>
      </w:r>
      <w:r w:rsidRPr="00C10080">
        <w:rPr>
          <w:rFonts w:asciiTheme="minorHAnsi" w:hAnsiTheme="minorHAnsi"/>
          <w:sz w:val="22"/>
          <w:szCs w:val="22"/>
          <w:lang w:val="sq-AL"/>
        </w:rPr>
        <w:t>Rregullë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>n</w:t>
      </w:r>
      <w:r w:rsidRPr="00C10080">
        <w:rPr>
          <w:rFonts w:asciiTheme="minorHAnsi" w:hAnsiTheme="minorHAnsi"/>
          <w:sz w:val="22"/>
          <w:szCs w:val="22"/>
          <w:lang w:val="sq-AL"/>
        </w:rPr>
        <w:t xml:space="preserve"> për Licencimin e Aktiviteteve të Energjisë në Kosovë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 xml:space="preserve"> dhe legjislacionin tjetër në fuqi. </w:t>
      </w:r>
    </w:p>
    <w:p w:rsidR="00C10080" w:rsidRPr="00C10080" w:rsidRDefault="00C10080" w:rsidP="00C10080">
      <w:pPr>
        <w:pStyle w:val="BodyTextIndent2"/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Cs w:val="22"/>
          <w:lang w:bidi="he-IL"/>
        </w:rPr>
      </w:pPr>
    </w:p>
    <w:p w:rsidR="006D2A96" w:rsidRDefault="00D44BD8" w:rsidP="00D44BD8">
      <w:pPr>
        <w:widowControl w:val="0"/>
        <w:shd w:val="clear" w:color="auto" w:fill="FFFFFF"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</w:rPr>
      </w:pPr>
      <w:r w:rsidRPr="00C10080">
        <w:rPr>
          <w:rFonts w:asciiTheme="minorHAnsi" w:hAnsiTheme="minorHAnsi"/>
          <w:color w:val="000000"/>
          <w:szCs w:val="22"/>
          <w:lang w:bidi="he-IL"/>
        </w:rPr>
        <w:lastRenderedPageBreak/>
        <w:t xml:space="preserve">2. </w:t>
      </w:r>
      <w:r w:rsidRPr="00C10080">
        <w:rPr>
          <w:rFonts w:asciiTheme="minorHAnsi" w:hAnsiTheme="minorHAnsi"/>
          <w:color w:val="000000"/>
          <w:szCs w:val="22"/>
          <w:lang w:bidi="he-IL"/>
        </w:rPr>
        <w:tab/>
        <w:t xml:space="preserve">ZRRE-ja mund të </w:t>
      </w:r>
      <w:r w:rsidR="00C10080">
        <w:rPr>
          <w:rFonts w:asciiTheme="minorHAnsi" w:hAnsiTheme="minorHAnsi"/>
          <w:color w:val="000000"/>
          <w:szCs w:val="22"/>
          <w:lang w:bidi="he-IL"/>
        </w:rPr>
        <w:t xml:space="preserve">transferojë </w:t>
      </w:r>
      <w:r w:rsidRPr="00C10080">
        <w:rPr>
          <w:rFonts w:asciiTheme="minorHAnsi" w:hAnsiTheme="minorHAnsi"/>
          <w:color w:val="000000"/>
          <w:szCs w:val="22"/>
          <w:lang w:bidi="he-IL"/>
        </w:rPr>
        <w:t xml:space="preserve">këtë licencë në </w:t>
      </w:r>
      <w:r w:rsidR="006D2A96">
        <w:rPr>
          <w:rFonts w:asciiTheme="minorHAnsi" w:hAnsiTheme="minorHAnsi"/>
          <w:color w:val="000000"/>
          <w:szCs w:val="22"/>
          <w:lang w:bidi="he-IL"/>
        </w:rPr>
        <w:t xml:space="preserve">përputhje me Ligjin për Rregullatorin e Energjisë, </w:t>
      </w:r>
      <w:r w:rsidRPr="00C10080">
        <w:rPr>
          <w:rFonts w:asciiTheme="minorHAnsi" w:hAnsiTheme="minorHAnsi"/>
          <w:color w:val="000000"/>
          <w:szCs w:val="22"/>
        </w:rPr>
        <w:t>Rregullë</w:t>
      </w:r>
      <w:r w:rsidR="006D2A96">
        <w:rPr>
          <w:rFonts w:asciiTheme="minorHAnsi" w:hAnsiTheme="minorHAnsi"/>
          <w:color w:val="000000"/>
          <w:szCs w:val="22"/>
        </w:rPr>
        <w:t>n</w:t>
      </w:r>
      <w:r w:rsidRPr="00C10080">
        <w:rPr>
          <w:rFonts w:asciiTheme="minorHAnsi" w:hAnsiTheme="minorHAnsi"/>
          <w:color w:val="000000"/>
          <w:szCs w:val="22"/>
        </w:rPr>
        <w:t xml:space="preserve"> për Licencim</w:t>
      </w:r>
      <w:r w:rsidR="006D2A96">
        <w:rPr>
          <w:rFonts w:asciiTheme="minorHAnsi" w:hAnsiTheme="minorHAnsi"/>
          <w:color w:val="000000"/>
          <w:szCs w:val="22"/>
        </w:rPr>
        <w:t>in</w:t>
      </w:r>
      <w:r w:rsidRPr="00C10080">
        <w:rPr>
          <w:rFonts w:asciiTheme="minorHAnsi" w:hAnsiTheme="minorHAnsi"/>
          <w:color w:val="000000"/>
          <w:szCs w:val="22"/>
        </w:rPr>
        <w:t xml:space="preserve"> </w:t>
      </w:r>
      <w:r w:rsidR="006D2A96">
        <w:rPr>
          <w:rFonts w:asciiTheme="minorHAnsi" w:hAnsiTheme="minorHAnsi"/>
          <w:color w:val="000000"/>
          <w:szCs w:val="22"/>
        </w:rPr>
        <w:t>e</w:t>
      </w:r>
      <w:r w:rsidRPr="00C10080">
        <w:rPr>
          <w:rFonts w:asciiTheme="minorHAnsi" w:hAnsiTheme="minorHAnsi"/>
          <w:color w:val="000000"/>
          <w:szCs w:val="22"/>
        </w:rPr>
        <w:t xml:space="preserve"> Aktiviteteve të Energjisë në Kosovë</w:t>
      </w:r>
      <w:r w:rsidR="006D2A96">
        <w:rPr>
          <w:rFonts w:asciiTheme="minorHAnsi" w:hAnsiTheme="minorHAnsi"/>
          <w:color w:val="000000"/>
          <w:szCs w:val="22"/>
        </w:rPr>
        <w:t xml:space="preserve"> dhe legjislacionin tjetër në fuqi</w:t>
      </w:r>
      <w:r w:rsidRPr="00C10080">
        <w:rPr>
          <w:rFonts w:asciiTheme="minorHAnsi" w:hAnsiTheme="minorHAnsi"/>
          <w:color w:val="000000"/>
          <w:szCs w:val="22"/>
        </w:rPr>
        <w:t xml:space="preserve">, </w:t>
      </w:r>
      <w:r w:rsidR="006D2A96">
        <w:rPr>
          <w:rFonts w:asciiTheme="minorHAnsi" w:hAnsiTheme="minorHAnsi"/>
          <w:color w:val="000000"/>
          <w:szCs w:val="22"/>
        </w:rPr>
        <w:t xml:space="preserve">por duke u siguruar </w:t>
      </w:r>
      <w:r w:rsidRPr="00C10080">
        <w:rPr>
          <w:rFonts w:asciiTheme="minorHAnsi" w:hAnsiTheme="minorHAnsi"/>
          <w:color w:val="000000"/>
          <w:szCs w:val="22"/>
        </w:rPr>
        <w:t>që obligimet e Licenc</w:t>
      </w:r>
      <w:r w:rsidR="006D2A96">
        <w:rPr>
          <w:rFonts w:asciiTheme="minorHAnsi" w:hAnsiTheme="minorHAnsi"/>
          <w:color w:val="000000"/>
          <w:szCs w:val="22"/>
        </w:rPr>
        <w:t>ës</w:t>
      </w:r>
      <w:r w:rsidRPr="00C10080">
        <w:rPr>
          <w:rFonts w:asciiTheme="minorHAnsi" w:hAnsiTheme="minorHAnsi"/>
          <w:color w:val="000000"/>
          <w:szCs w:val="22"/>
        </w:rPr>
        <w:t xml:space="preserve"> </w:t>
      </w:r>
      <w:r w:rsidR="006D2A96">
        <w:rPr>
          <w:rFonts w:asciiTheme="minorHAnsi" w:hAnsiTheme="minorHAnsi"/>
          <w:color w:val="000000"/>
          <w:szCs w:val="22"/>
        </w:rPr>
        <w:t xml:space="preserve">mund </w:t>
      </w:r>
      <w:r w:rsidRPr="00C10080">
        <w:rPr>
          <w:rFonts w:asciiTheme="minorHAnsi" w:hAnsiTheme="minorHAnsi"/>
          <w:color w:val="000000"/>
          <w:szCs w:val="22"/>
        </w:rPr>
        <w:t>kryhen nga</w:t>
      </w:r>
      <w:r w:rsidR="006D2A96">
        <w:rPr>
          <w:rFonts w:asciiTheme="minorHAnsi" w:hAnsiTheme="minorHAnsi"/>
          <w:color w:val="000000"/>
          <w:szCs w:val="22"/>
        </w:rPr>
        <w:t xml:space="preserve"> I</w:t>
      </w:r>
      <w:r w:rsidRPr="00C10080">
        <w:rPr>
          <w:rFonts w:asciiTheme="minorHAnsi" w:hAnsiTheme="minorHAnsi"/>
          <w:color w:val="000000"/>
          <w:szCs w:val="22"/>
        </w:rPr>
        <w:t xml:space="preserve"> licencuar</w:t>
      </w:r>
      <w:r w:rsidR="006D2A96">
        <w:rPr>
          <w:rFonts w:asciiTheme="minorHAnsi" w:hAnsiTheme="minorHAnsi"/>
          <w:color w:val="000000"/>
          <w:szCs w:val="22"/>
        </w:rPr>
        <w:t>i</w:t>
      </w:r>
      <w:r w:rsidRPr="00C10080">
        <w:rPr>
          <w:rFonts w:asciiTheme="minorHAnsi" w:hAnsiTheme="minorHAnsi"/>
          <w:color w:val="000000"/>
          <w:szCs w:val="22"/>
        </w:rPr>
        <w:t xml:space="preserve"> tjetër</w:t>
      </w:r>
      <w:r w:rsidR="006D2A96">
        <w:rPr>
          <w:rFonts w:asciiTheme="minorHAnsi" w:hAnsiTheme="minorHAnsi"/>
          <w:color w:val="000000"/>
          <w:szCs w:val="22"/>
        </w:rPr>
        <w:t xml:space="preserve"> dhe nëse </w:t>
      </w:r>
      <w:r w:rsidRPr="00C10080">
        <w:rPr>
          <w:rFonts w:asciiTheme="minorHAnsi" w:hAnsiTheme="minorHAnsi"/>
          <w:color w:val="000000"/>
          <w:szCs w:val="22"/>
        </w:rPr>
        <w:t xml:space="preserve">konsumatorët nuk do të </w:t>
      </w:r>
      <w:r w:rsidR="006D2A96">
        <w:rPr>
          <w:rFonts w:asciiTheme="minorHAnsi" w:hAnsiTheme="minorHAnsi"/>
          <w:color w:val="000000"/>
          <w:szCs w:val="22"/>
        </w:rPr>
        <w:t xml:space="preserve">vijnë në pozitë të palakueshme për shkak të një transferimi të tillë. 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32" w:name="_Toc132690859"/>
      <w:bookmarkStart w:id="33" w:name="_Toc135650229"/>
      <w:bookmarkStart w:id="34" w:name="_Toc314816555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 15: Taksa</w:t>
      </w:r>
      <w:bookmarkEnd w:id="32"/>
      <w:bookmarkEnd w:id="33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t</w:t>
      </w:r>
      <w:bookmarkEnd w:id="34"/>
    </w:p>
    <w:p w:rsidR="00D44BD8" w:rsidRPr="00D44BD8" w:rsidRDefault="00D44BD8" w:rsidP="00105AE8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>I Licencuari do t</w:t>
      </w:r>
      <w:r w:rsidR="006D2A96">
        <w:rPr>
          <w:rFonts w:asciiTheme="minorHAnsi" w:hAnsiTheme="minorHAnsi"/>
          <w:szCs w:val="22"/>
        </w:rPr>
        <w:t>’</w:t>
      </w:r>
      <w:r w:rsidRPr="00D44BD8">
        <w:rPr>
          <w:rFonts w:asciiTheme="minorHAnsi" w:hAnsiTheme="minorHAnsi"/>
          <w:szCs w:val="22"/>
        </w:rPr>
        <w:t>i paguaj</w:t>
      </w:r>
      <w:r w:rsidR="006D2A96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ZRRE-së çdo taksë fillestare dhe vjetore të caktuar </w:t>
      </w:r>
      <w:r w:rsidR="006D2A96">
        <w:rPr>
          <w:rFonts w:asciiTheme="minorHAnsi" w:hAnsiTheme="minorHAnsi"/>
          <w:szCs w:val="22"/>
        </w:rPr>
        <w:t xml:space="preserve">sipas Rregullës për </w:t>
      </w:r>
      <w:r w:rsidRPr="00D44BD8">
        <w:rPr>
          <w:rFonts w:asciiTheme="minorHAnsi" w:hAnsiTheme="minorHAnsi"/>
          <w:szCs w:val="22"/>
        </w:rPr>
        <w:t>Taksa</w:t>
      </w:r>
      <w:r w:rsidR="006D2A96">
        <w:rPr>
          <w:rFonts w:asciiTheme="minorHAnsi" w:hAnsiTheme="minorHAnsi"/>
          <w:szCs w:val="22"/>
        </w:rPr>
        <w:t xml:space="preserve">t, të </w:t>
      </w:r>
      <w:r w:rsidRPr="00D44BD8">
        <w:rPr>
          <w:rFonts w:asciiTheme="minorHAnsi" w:hAnsiTheme="minorHAnsi"/>
          <w:szCs w:val="22"/>
        </w:rPr>
        <w:t>nxjerr</w:t>
      </w:r>
      <w:r w:rsidR="006D2A96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nga ZRRE-ja.</w:t>
      </w:r>
    </w:p>
    <w:p w:rsidR="00D44BD8" w:rsidRPr="00217F81" w:rsidRDefault="00D44BD8" w:rsidP="007005E1">
      <w:pPr>
        <w:pStyle w:val="Heading1"/>
        <w:numPr>
          <w:ilvl w:val="0"/>
          <w:numId w:val="0"/>
        </w:numPr>
        <w:rPr>
          <w:rFonts w:asciiTheme="minorHAnsi" w:hAnsiTheme="minorHAnsi"/>
          <w:color w:val="auto"/>
          <w:sz w:val="22"/>
          <w:szCs w:val="22"/>
          <w:u w:val="single"/>
        </w:rPr>
      </w:pPr>
      <w:bookmarkStart w:id="35" w:name="_Toc132690860"/>
      <w:bookmarkStart w:id="36" w:name="_Toc135650230"/>
      <w:bookmarkStart w:id="37" w:name="_Toc314816556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 16: Masat dhe Gjobat Administrative</w:t>
      </w:r>
      <w:bookmarkEnd w:id="35"/>
      <w:bookmarkEnd w:id="36"/>
      <w:bookmarkEnd w:id="37"/>
    </w:p>
    <w:p w:rsidR="00D44BD8" w:rsidRPr="00D44BD8" w:rsidRDefault="00D44BD8" w:rsidP="00D44BD8">
      <w:pPr>
        <w:pStyle w:val="BodyText2"/>
        <w:tabs>
          <w:tab w:val="left" w:pos="360"/>
        </w:tabs>
        <w:spacing w:line="240" w:lineRule="auto"/>
        <w:ind w:left="360" w:hanging="360"/>
        <w:rPr>
          <w:rFonts w:asciiTheme="minorHAnsi" w:hAnsiTheme="minorHAnsi"/>
          <w:b w:val="0"/>
          <w:sz w:val="22"/>
          <w:szCs w:val="22"/>
        </w:rPr>
      </w:pPr>
      <w:r w:rsidRPr="00D44BD8">
        <w:rPr>
          <w:rFonts w:asciiTheme="minorHAnsi" w:hAnsiTheme="minorHAnsi"/>
          <w:b w:val="0"/>
          <w:sz w:val="22"/>
          <w:szCs w:val="22"/>
        </w:rPr>
        <w:t xml:space="preserve">1. </w:t>
      </w:r>
      <w:r w:rsidRPr="00D44BD8">
        <w:rPr>
          <w:rFonts w:asciiTheme="minorHAnsi" w:hAnsiTheme="minorHAnsi"/>
          <w:b w:val="0"/>
          <w:sz w:val="22"/>
          <w:szCs w:val="22"/>
        </w:rPr>
        <w:tab/>
        <w:t>Në rast shkelje</w:t>
      </w:r>
      <w:r w:rsidR="006D2A96">
        <w:rPr>
          <w:rFonts w:asciiTheme="minorHAnsi" w:hAnsiTheme="minorHAnsi"/>
          <w:b w:val="0"/>
          <w:sz w:val="22"/>
          <w:szCs w:val="22"/>
        </w:rPr>
        <w:t>je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</w:t>
      </w:r>
      <w:r w:rsidR="006D2A96">
        <w:rPr>
          <w:rFonts w:asciiTheme="minorHAnsi" w:hAnsiTheme="minorHAnsi"/>
          <w:b w:val="0"/>
          <w:sz w:val="22"/>
          <w:szCs w:val="22"/>
        </w:rPr>
        <w:t xml:space="preserve">të </w:t>
      </w:r>
      <w:r w:rsidRPr="00D44BD8">
        <w:rPr>
          <w:rFonts w:asciiTheme="minorHAnsi" w:hAnsiTheme="minorHAnsi"/>
          <w:b w:val="0"/>
          <w:sz w:val="22"/>
          <w:szCs w:val="22"/>
        </w:rPr>
        <w:t>dispozit</w:t>
      </w:r>
      <w:r w:rsidR="006D2A96">
        <w:rPr>
          <w:rFonts w:asciiTheme="minorHAnsi" w:hAnsiTheme="minorHAnsi"/>
          <w:b w:val="0"/>
          <w:sz w:val="22"/>
          <w:szCs w:val="22"/>
        </w:rPr>
        <w:t xml:space="preserve">ave </w:t>
      </w:r>
      <w:r w:rsidRPr="00D44BD8">
        <w:rPr>
          <w:rFonts w:asciiTheme="minorHAnsi" w:hAnsiTheme="minorHAnsi"/>
          <w:b w:val="0"/>
          <w:sz w:val="22"/>
          <w:szCs w:val="22"/>
        </w:rPr>
        <w:t>të Legjislacionit</w:t>
      </w:r>
      <w:r w:rsidR="006D2A96">
        <w:rPr>
          <w:rFonts w:asciiTheme="minorHAnsi" w:hAnsiTheme="minorHAnsi"/>
          <w:b w:val="0"/>
          <w:sz w:val="22"/>
          <w:szCs w:val="22"/>
        </w:rPr>
        <w:t xml:space="preserve"> në fuqi përfshirë Rregullat e nxjerra nga ZRRE apo </w:t>
      </w:r>
      <w:r w:rsidRPr="00D44BD8">
        <w:rPr>
          <w:rFonts w:asciiTheme="minorHAnsi" w:hAnsiTheme="minorHAnsi"/>
          <w:b w:val="0"/>
          <w:sz w:val="22"/>
          <w:szCs w:val="22"/>
        </w:rPr>
        <w:t>Nen</w:t>
      </w:r>
      <w:r w:rsidR="006D2A96">
        <w:rPr>
          <w:rFonts w:asciiTheme="minorHAnsi" w:hAnsiTheme="minorHAnsi"/>
          <w:b w:val="0"/>
          <w:sz w:val="22"/>
          <w:szCs w:val="22"/>
        </w:rPr>
        <w:t>et dhe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kusht</w:t>
      </w:r>
      <w:r w:rsidR="006D2A96">
        <w:rPr>
          <w:rFonts w:asciiTheme="minorHAnsi" w:hAnsiTheme="minorHAnsi"/>
          <w:b w:val="0"/>
          <w:sz w:val="22"/>
          <w:szCs w:val="22"/>
        </w:rPr>
        <w:t>et e kësaj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Licenc</w:t>
      </w:r>
      <w:r w:rsidR="006D2A96">
        <w:rPr>
          <w:rFonts w:asciiTheme="minorHAnsi" w:hAnsiTheme="minorHAnsi"/>
          <w:b w:val="0"/>
          <w:sz w:val="22"/>
          <w:szCs w:val="22"/>
        </w:rPr>
        <w:t xml:space="preserve">e apo </w:t>
      </w:r>
      <w:r w:rsidRPr="00D44BD8">
        <w:rPr>
          <w:rFonts w:asciiTheme="minorHAnsi" w:hAnsiTheme="minorHAnsi"/>
          <w:b w:val="0"/>
          <w:sz w:val="22"/>
          <w:szCs w:val="22"/>
        </w:rPr>
        <w:t>instruksion</w:t>
      </w:r>
      <w:r w:rsidR="006D2A96">
        <w:rPr>
          <w:rFonts w:asciiTheme="minorHAnsi" w:hAnsiTheme="minorHAnsi"/>
          <w:b w:val="0"/>
          <w:sz w:val="22"/>
          <w:szCs w:val="22"/>
        </w:rPr>
        <w:t xml:space="preserve">eve dhënë të </w:t>
      </w:r>
      <w:r w:rsidRPr="00D44BD8">
        <w:rPr>
          <w:rFonts w:asciiTheme="minorHAnsi" w:hAnsiTheme="minorHAnsi"/>
          <w:b w:val="0"/>
          <w:sz w:val="22"/>
          <w:szCs w:val="22"/>
        </w:rPr>
        <w:t>Licencuari</w:t>
      </w:r>
      <w:r w:rsidR="006D2A96">
        <w:rPr>
          <w:rFonts w:asciiTheme="minorHAnsi" w:hAnsiTheme="minorHAnsi"/>
          <w:b w:val="0"/>
          <w:sz w:val="22"/>
          <w:szCs w:val="22"/>
        </w:rPr>
        <w:t>t nga ana e</w:t>
      </w:r>
      <w:r w:rsidRPr="00D44BD8">
        <w:rPr>
          <w:rFonts w:asciiTheme="minorHAnsi" w:hAnsiTheme="minorHAnsi"/>
          <w:b w:val="0"/>
          <w:sz w:val="22"/>
          <w:szCs w:val="22"/>
        </w:rPr>
        <w:t>,ZRRE-</w:t>
      </w:r>
      <w:r w:rsidR="006D2A96">
        <w:rPr>
          <w:rFonts w:asciiTheme="minorHAnsi" w:hAnsiTheme="minorHAnsi"/>
          <w:b w:val="0"/>
          <w:sz w:val="22"/>
          <w:szCs w:val="22"/>
        </w:rPr>
        <w:t xml:space="preserve">së, ZRRE-ja ka kompetenca t’i vendos të Licencuarit masa administrative dhe gjoba në përputhje me Nenin 52 </w:t>
      </w:r>
      <w:r w:rsidRPr="00D44BD8">
        <w:rPr>
          <w:rFonts w:asciiTheme="minorHAnsi" w:hAnsiTheme="minorHAnsi"/>
          <w:b w:val="0"/>
          <w:sz w:val="22"/>
          <w:szCs w:val="22"/>
        </w:rPr>
        <w:t>të Ligjit për Rregullatorin e Energjisë dhe Rregullë</w:t>
      </w:r>
      <w:r w:rsidR="006D2A96">
        <w:rPr>
          <w:rFonts w:asciiTheme="minorHAnsi" w:hAnsiTheme="minorHAnsi"/>
          <w:b w:val="0"/>
          <w:sz w:val="22"/>
          <w:szCs w:val="22"/>
        </w:rPr>
        <w:t>n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për</w:t>
      </w:r>
      <w:r w:rsidR="006D2A96">
        <w:rPr>
          <w:rFonts w:asciiTheme="minorHAnsi" w:hAnsiTheme="minorHAnsi"/>
          <w:b w:val="0"/>
          <w:sz w:val="22"/>
          <w:szCs w:val="22"/>
        </w:rPr>
        <w:t xml:space="preserve"> 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Masat Administrative </w:t>
      </w:r>
      <w:r w:rsidR="006D2A96">
        <w:rPr>
          <w:rFonts w:asciiTheme="minorHAnsi" w:hAnsiTheme="minorHAnsi"/>
          <w:b w:val="0"/>
          <w:sz w:val="22"/>
          <w:szCs w:val="22"/>
        </w:rPr>
        <w:t>dhe Gjobat</w:t>
      </w:r>
      <w:r w:rsidRPr="00D44BD8">
        <w:rPr>
          <w:rFonts w:asciiTheme="minorHAnsi" w:hAnsiTheme="minorHAnsi"/>
          <w:b w:val="0"/>
          <w:sz w:val="22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2.  </w:t>
      </w:r>
      <w:r w:rsidRPr="00D44BD8">
        <w:rPr>
          <w:rFonts w:asciiTheme="minorHAnsi" w:hAnsiTheme="minorHAnsi"/>
          <w:szCs w:val="22"/>
        </w:rPr>
        <w:tab/>
      </w:r>
      <w:r w:rsidR="006D2A96">
        <w:rPr>
          <w:rFonts w:asciiTheme="minorHAnsi" w:hAnsiTheme="minorHAnsi"/>
          <w:szCs w:val="22"/>
        </w:rPr>
        <w:t>Masa administrative dhe gjobat mund t’i vendosen ndërmarrjes si subjekt juridik si dhe personave përgjegjës të ndërmarrjes.</w:t>
      </w:r>
      <w:r w:rsidRPr="00D44BD8">
        <w:rPr>
          <w:rFonts w:asciiTheme="minorHAnsi" w:hAnsiTheme="minorHAnsi"/>
          <w:szCs w:val="22"/>
        </w:rPr>
        <w:t xml:space="preserve">  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3. </w:t>
      </w:r>
      <w:r w:rsidRPr="00D44BD8">
        <w:rPr>
          <w:rFonts w:asciiTheme="minorHAnsi" w:hAnsiTheme="minorHAnsi"/>
          <w:szCs w:val="22"/>
        </w:rPr>
        <w:tab/>
      </w:r>
      <w:r w:rsidR="006D2A96">
        <w:rPr>
          <w:rFonts w:asciiTheme="minorHAnsi" w:hAnsiTheme="minorHAnsi"/>
          <w:szCs w:val="22"/>
        </w:rPr>
        <w:t>Shuma e g</w:t>
      </w:r>
      <w:r w:rsidRPr="00D44BD8">
        <w:rPr>
          <w:rFonts w:asciiTheme="minorHAnsi" w:hAnsiTheme="minorHAnsi"/>
          <w:szCs w:val="22"/>
        </w:rPr>
        <w:t>job</w:t>
      </w:r>
      <w:r w:rsidR="006D2A96">
        <w:rPr>
          <w:rFonts w:asciiTheme="minorHAnsi" w:hAnsiTheme="minorHAnsi"/>
          <w:szCs w:val="22"/>
        </w:rPr>
        <w:t>ës</w:t>
      </w:r>
      <w:r w:rsidRPr="00D44BD8">
        <w:rPr>
          <w:rFonts w:asciiTheme="minorHAnsi" w:hAnsiTheme="minorHAnsi"/>
          <w:szCs w:val="22"/>
        </w:rPr>
        <w:t xml:space="preserve"> do t</w:t>
      </w:r>
      <w:r w:rsidR="006D2A96">
        <w:rPr>
          <w:rFonts w:asciiTheme="minorHAnsi" w:hAnsiTheme="minorHAnsi"/>
          <w:szCs w:val="22"/>
        </w:rPr>
        <w:t xml:space="preserve">ë vlerësohet në pajtim me </w:t>
      </w:r>
      <w:r w:rsidRPr="00D44BD8">
        <w:rPr>
          <w:rFonts w:asciiTheme="minorHAnsi" w:hAnsiTheme="minorHAnsi"/>
          <w:szCs w:val="22"/>
        </w:rPr>
        <w:t>Ligji</w:t>
      </w:r>
      <w:r w:rsidR="006D2A96">
        <w:rPr>
          <w:rFonts w:asciiTheme="minorHAnsi" w:hAnsiTheme="minorHAnsi"/>
          <w:szCs w:val="22"/>
        </w:rPr>
        <w:t>n</w:t>
      </w:r>
      <w:r w:rsidRPr="00D44BD8">
        <w:rPr>
          <w:rFonts w:asciiTheme="minorHAnsi" w:hAnsiTheme="minorHAnsi"/>
          <w:szCs w:val="22"/>
        </w:rPr>
        <w:t xml:space="preserve"> për Rregullatorin e Energjisë dhe Rregull</w:t>
      </w:r>
      <w:r w:rsidR="006D2A96">
        <w:rPr>
          <w:rFonts w:asciiTheme="minorHAnsi" w:hAnsiTheme="minorHAnsi"/>
          <w:szCs w:val="22"/>
        </w:rPr>
        <w:t>ën</w:t>
      </w:r>
      <w:r w:rsidRPr="00D44BD8">
        <w:rPr>
          <w:rFonts w:asciiTheme="minorHAnsi" w:hAnsiTheme="minorHAnsi"/>
          <w:szCs w:val="22"/>
        </w:rPr>
        <w:t xml:space="preserve"> për Masat</w:t>
      </w:r>
      <w:r w:rsidR="006D2A96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>Administrative</w:t>
      </w:r>
      <w:r w:rsidR="006D2A96">
        <w:rPr>
          <w:rFonts w:asciiTheme="minorHAnsi" w:hAnsiTheme="minorHAnsi"/>
          <w:szCs w:val="22"/>
        </w:rPr>
        <w:t xml:space="preserve"> dhe Gjobat</w:t>
      </w:r>
      <w:r w:rsidRPr="00D44BD8">
        <w:rPr>
          <w:rFonts w:asciiTheme="minorHAnsi" w:hAnsiTheme="minorHAnsi"/>
          <w:szCs w:val="22"/>
        </w:rPr>
        <w:t>.</w:t>
      </w:r>
    </w:p>
    <w:p w:rsidR="00D44BD8" w:rsidRPr="00217F81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38" w:name="_Toc314816557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Neni</w:t>
      </w:r>
      <w:bookmarkStart w:id="39" w:name="_Toc132690861"/>
      <w:bookmarkStart w:id="40" w:name="_Toc135650231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 xml:space="preserve"> 17:  </w:t>
      </w:r>
      <w:bookmarkEnd w:id="39"/>
      <w:r w:rsidRPr="00217F81">
        <w:rPr>
          <w:rFonts w:asciiTheme="minorHAnsi" w:hAnsiTheme="minorHAnsi"/>
          <w:color w:val="auto"/>
          <w:sz w:val="22"/>
          <w:szCs w:val="22"/>
          <w:u w:val="single"/>
        </w:rPr>
        <w:t>Zgjidhja e Kontesteve</w:t>
      </w:r>
      <w:bookmarkEnd w:id="38"/>
      <w:bookmarkEnd w:id="40"/>
    </w:p>
    <w:p w:rsidR="00D44BD8" w:rsidRPr="00D44BD8" w:rsidRDefault="00D44BD8" w:rsidP="00D44BD8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Çdo kontest që paraqitet </w:t>
      </w:r>
      <w:r w:rsidR="006D2A96">
        <w:rPr>
          <w:rFonts w:asciiTheme="minorHAnsi" w:hAnsiTheme="minorHAnsi"/>
          <w:szCs w:val="22"/>
        </w:rPr>
        <w:t>apo</w:t>
      </w:r>
      <w:r w:rsidRPr="00D44BD8">
        <w:rPr>
          <w:rFonts w:asciiTheme="minorHAnsi" w:hAnsiTheme="minorHAnsi"/>
          <w:szCs w:val="22"/>
        </w:rPr>
        <w:t xml:space="preserve"> është në lidhje me aktivitet</w:t>
      </w:r>
      <w:r w:rsidR="006D2A96">
        <w:rPr>
          <w:rFonts w:asciiTheme="minorHAnsi" w:hAnsiTheme="minorHAnsi"/>
          <w:szCs w:val="22"/>
        </w:rPr>
        <w:t xml:space="preserve">et </w:t>
      </w:r>
      <w:r w:rsidRPr="00D44BD8">
        <w:rPr>
          <w:rFonts w:asciiTheme="minorHAnsi" w:hAnsiTheme="minorHAnsi"/>
          <w:szCs w:val="22"/>
        </w:rPr>
        <w:t>e licencuar</w:t>
      </w:r>
      <w:r w:rsidR="006D2A96">
        <w:rPr>
          <w:rFonts w:asciiTheme="minorHAnsi" w:hAnsiTheme="minorHAnsi"/>
          <w:szCs w:val="22"/>
        </w:rPr>
        <w:t>a</w:t>
      </w:r>
      <w:r w:rsidRPr="00D44BD8">
        <w:rPr>
          <w:rFonts w:asciiTheme="minorHAnsi" w:hAnsiTheme="minorHAnsi"/>
          <w:szCs w:val="22"/>
        </w:rPr>
        <w:t xml:space="preserve"> do të </w:t>
      </w:r>
      <w:r w:rsidR="006D2A96">
        <w:rPr>
          <w:rFonts w:asciiTheme="minorHAnsi" w:hAnsiTheme="minorHAnsi"/>
          <w:szCs w:val="22"/>
        </w:rPr>
        <w:t xml:space="preserve">zgjidhet </w:t>
      </w:r>
      <w:r w:rsidRPr="00D44BD8">
        <w:rPr>
          <w:rFonts w:asciiTheme="minorHAnsi" w:hAnsiTheme="minorHAnsi"/>
          <w:szCs w:val="22"/>
        </w:rPr>
        <w:t>në përputhje me Rregullën për Zgj</w:t>
      </w:r>
      <w:r w:rsidR="00B803BE">
        <w:rPr>
          <w:rFonts w:asciiTheme="minorHAnsi" w:hAnsiTheme="minorHAnsi"/>
          <w:szCs w:val="22"/>
        </w:rPr>
        <w:t>i</w:t>
      </w:r>
      <w:r w:rsidRPr="00D44BD8">
        <w:rPr>
          <w:rFonts w:asciiTheme="minorHAnsi" w:hAnsiTheme="minorHAnsi"/>
          <w:szCs w:val="22"/>
        </w:rPr>
        <w:t>dhje</w:t>
      </w:r>
      <w:r w:rsidR="00B803BE">
        <w:rPr>
          <w:rFonts w:asciiTheme="minorHAnsi" w:hAnsiTheme="minorHAnsi"/>
          <w:szCs w:val="22"/>
        </w:rPr>
        <w:t>n e Ankesave dhe</w:t>
      </w:r>
      <w:r w:rsidRPr="00D44BD8">
        <w:rPr>
          <w:rFonts w:asciiTheme="minorHAnsi" w:hAnsiTheme="minorHAnsi"/>
          <w:szCs w:val="22"/>
        </w:rPr>
        <w:t xml:space="preserve"> Kontesteve në Sektorin e Energjisë, të</w:t>
      </w:r>
      <w:r w:rsidR="00B803BE">
        <w:rPr>
          <w:rFonts w:asciiTheme="minorHAnsi" w:hAnsiTheme="minorHAnsi"/>
          <w:szCs w:val="22"/>
        </w:rPr>
        <w:t xml:space="preserve"> nxjerrë</w:t>
      </w:r>
      <w:r w:rsidRPr="00D44BD8">
        <w:rPr>
          <w:rFonts w:asciiTheme="minorHAnsi" w:hAnsiTheme="minorHAnsi"/>
          <w:szCs w:val="22"/>
        </w:rPr>
        <w:t xml:space="preserve"> nga ZRRE-ja. </w:t>
      </w:r>
    </w:p>
    <w:p w:rsidR="00B803BE" w:rsidRDefault="00B803BE" w:rsidP="00B803BE">
      <w:pPr>
        <w:spacing w:after="0" w:line="240" w:lineRule="auto"/>
        <w:ind w:left="360"/>
        <w:rPr>
          <w:rFonts w:asciiTheme="minorHAnsi" w:hAnsiTheme="minorHAnsi"/>
          <w:szCs w:val="22"/>
        </w:rPr>
      </w:pPr>
    </w:p>
    <w:p w:rsidR="00D44BD8" w:rsidRPr="00203800" w:rsidRDefault="00D44BD8" w:rsidP="00D44BD8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/>
          <w:szCs w:val="22"/>
        </w:rPr>
      </w:pPr>
      <w:r w:rsidRPr="00203800">
        <w:rPr>
          <w:rFonts w:asciiTheme="minorHAnsi" w:hAnsiTheme="minorHAnsi"/>
          <w:szCs w:val="22"/>
        </w:rPr>
        <w:t xml:space="preserve">Vendimet e ZRRE-së në lidhje me </w:t>
      </w:r>
      <w:r w:rsidR="00B803BE">
        <w:rPr>
          <w:rFonts w:asciiTheme="minorHAnsi" w:hAnsiTheme="minorHAnsi"/>
          <w:szCs w:val="22"/>
        </w:rPr>
        <w:t xml:space="preserve">vazhdimin, </w:t>
      </w:r>
      <w:r w:rsidRPr="00203800">
        <w:rPr>
          <w:rFonts w:asciiTheme="minorHAnsi" w:hAnsiTheme="minorHAnsi"/>
          <w:szCs w:val="22"/>
        </w:rPr>
        <w:t xml:space="preserve">modifikimin, </w:t>
      </w:r>
      <w:r w:rsidR="00B803BE">
        <w:rPr>
          <w:rFonts w:asciiTheme="minorHAnsi" w:hAnsiTheme="minorHAnsi"/>
          <w:szCs w:val="22"/>
        </w:rPr>
        <w:t xml:space="preserve">pezullimin, </w:t>
      </w:r>
      <w:r w:rsidRPr="00203800">
        <w:rPr>
          <w:rFonts w:asciiTheme="minorHAnsi" w:hAnsiTheme="minorHAnsi"/>
          <w:szCs w:val="22"/>
        </w:rPr>
        <w:t xml:space="preserve">ndërprerjen </w:t>
      </w:r>
      <w:r w:rsidR="00B803BE">
        <w:rPr>
          <w:rFonts w:asciiTheme="minorHAnsi" w:hAnsiTheme="minorHAnsi"/>
          <w:szCs w:val="22"/>
        </w:rPr>
        <w:t xml:space="preserve">dhe transferin e licencës si dhe vendimet lidhur </w:t>
      </w:r>
      <w:r w:rsidRPr="00203800">
        <w:rPr>
          <w:rFonts w:asciiTheme="minorHAnsi" w:hAnsiTheme="minorHAnsi"/>
          <w:szCs w:val="22"/>
        </w:rPr>
        <w:t>me gjob</w:t>
      </w:r>
      <w:r w:rsidR="00B803BE">
        <w:rPr>
          <w:rFonts w:asciiTheme="minorHAnsi" w:hAnsiTheme="minorHAnsi"/>
          <w:szCs w:val="22"/>
        </w:rPr>
        <w:t xml:space="preserve">at si </w:t>
      </w:r>
      <w:r w:rsidRPr="00203800">
        <w:rPr>
          <w:rFonts w:asciiTheme="minorHAnsi" w:hAnsiTheme="minorHAnsi"/>
          <w:szCs w:val="22"/>
        </w:rPr>
        <w:t>rezult</w:t>
      </w:r>
      <w:r w:rsidR="00B803BE">
        <w:rPr>
          <w:rFonts w:asciiTheme="minorHAnsi" w:hAnsiTheme="minorHAnsi"/>
          <w:szCs w:val="22"/>
        </w:rPr>
        <w:t>at</w:t>
      </w:r>
      <w:r w:rsidRPr="00203800">
        <w:rPr>
          <w:rFonts w:asciiTheme="minorHAnsi" w:hAnsiTheme="minorHAnsi"/>
          <w:szCs w:val="22"/>
        </w:rPr>
        <w:t xml:space="preserve"> </w:t>
      </w:r>
      <w:r w:rsidR="00B803BE">
        <w:rPr>
          <w:rFonts w:asciiTheme="minorHAnsi" w:hAnsiTheme="minorHAnsi"/>
          <w:szCs w:val="22"/>
        </w:rPr>
        <w:t>i</w:t>
      </w:r>
      <w:r w:rsidRPr="00203800">
        <w:rPr>
          <w:rFonts w:asciiTheme="minorHAnsi" w:hAnsiTheme="minorHAnsi"/>
          <w:szCs w:val="22"/>
        </w:rPr>
        <w:t xml:space="preserve"> shkelje</w:t>
      </w:r>
      <w:r w:rsidR="00B803BE">
        <w:rPr>
          <w:rFonts w:asciiTheme="minorHAnsi" w:hAnsiTheme="minorHAnsi"/>
          <w:szCs w:val="22"/>
        </w:rPr>
        <w:t>ve</w:t>
      </w:r>
      <w:r w:rsidRPr="00203800">
        <w:rPr>
          <w:rFonts w:asciiTheme="minorHAnsi" w:hAnsiTheme="minorHAnsi"/>
          <w:szCs w:val="22"/>
        </w:rPr>
        <w:t xml:space="preserve"> </w:t>
      </w:r>
      <w:r w:rsidR="00B803BE">
        <w:rPr>
          <w:rFonts w:asciiTheme="minorHAnsi" w:hAnsiTheme="minorHAnsi"/>
          <w:szCs w:val="22"/>
        </w:rPr>
        <w:t>të</w:t>
      </w:r>
      <w:r w:rsidRPr="00203800">
        <w:rPr>
          <w:rFonts w:asciiTheme="minorHAnsi" w:hAnsiTheme="minorHAnsi"/>
          <w:szCs w:val="22"/>
        </w:rPr>
        <w:t xml:space="preserve"> licencës apo </w:t>
      </w:r>
      <w:r w:rsidR="00B803BE">
        <w:rPr>
          <w:rFonts w:asciiTheme="minorHAnsi" w:hAnsiTheme="minorHAnsi"/>
          <w:szCs w:val="22"/>
        </w:rPr>
        <w:t>shkeljes s</w:t>
      </w:r>
      <w:r w:rsidRPr="00203800">
        <w:rPr>
          <w:rFonts w:asciiTheme="minorHAnsi" w:hAnsiTheme="minorHAnsi"/>
          <w:szCs w:val="22"/>
        </w:rPr>
        <w:t>ë l</w:t>
      </w:r>
      <w:r w:rsidR="00B803BE">
        <w:rPr>
          <w:rFonts w:asciiTheme="minorHAnsi" w:hAnsiTheme="minorHAnsi"/>
          <w:szCs w:val="22"/>
        </w:rPr>
        <w:t>i</w:t>
      </w:r>
      <w:r w:rsidRPr="00203800">
        <w:rPr>
          <w:rFonts w:asciiTheme="minorHAnsi" w:hAnsiTheme="minorHAnsi"/>
          <w:szCs w:val="22"/>
        </w:rPr>
        <w:t>gj</w:t>
      </w:r>
      <w:r w:rsidR="00B803BE">
        <w:rPr>
          <w:rFonts w:asciiTheme="minorHAnsi" w:hAnsiTheme="minorHAnsi"/>
          <w:szCs w:val="22"/>
        </w:rPr>
        <w:t>eve</w:t>
      </w:r>
      <w:r w:rsidRPr="00203800">
        <w:rPr>
          <w:rFonts w:asciiTheme="minorHAnsi" w:hAnsiTheme="minorHAnsi"/>
          <w:szCs w:val="22"/>
        </w:rPr>
        <w:t xml:space="preserve"> të aplikueshm</w:t>
      </w:r>
      <w:r w:rsidR="00B803BE">
        <w:rPr>
          <w:rFonts w:asciiTheme="minorHAnsi" w:hAnsiTheme="minorHAnsi"/>
          <w:szCs w:val="22"/>
        </w:rPr>
        <w:t>e</w:t>
      </w:r>
      <w:r w:rsidRPr="00203800">
        <w:rPr>
          <w:rFonts w:asciiTheme="minorHAnsi" w:hAnsiTheme="minorHAnsi"/>
          <w:szCs w:val="22"/>
        </w:rPr>
        <w:t xml:space="preserve">, </w:t>
      </w:r>
      <w:r w:rsidR="00B803BE">
        <w:rPr>
          <w:rFonts w:asciiTheme="minorHAnsi" w:hAnsiTheme="minorHAnsi"/>
          <w:szCs w:val="22"/>
        </w:rPr>
        <w:t>mund të kontestohen nga I</w:t>
      </w:r>
      <w:r w:rsidRPr="00203800">
        <w:rPr>
          <w:rFonts w:asciiTheme="minorHAnsi" w:hAnsiTheme="minorHAnsi"/>
          <w:szCs w:val="22"/>
        </w:rPr>
        <w:t xml:space="preserve"> Licencuari në gjykatën kompetente</w:t>
      </w:r>
      <w:r w:rsidR="00B803BE">
        <w:rPr>
          <w:rFonts w:asciiTheme="minorHAnsi" w:hAnsiTheme="minorHAnsi"/>
          <w:szCs w:val="22"/>
        </w:rPr>
        <w:t xml:space="preserve"> sipas ligjeve ne fuqi</w:t>
      </w:r>
      <w:r w:rsidRPr="00203800">
        <w:rPr>
          <w:rFonts w:asciiTheme="minorHAnsi" w:hAnsiTheme="minorHAnsi"/>
          <w:szCs w:val="22"/>
        </w:rPr>
        <w:t>.</w:t>
      </w:r>
    </w:p>
    <w:p w:rsidR="00E238D9" w:rsidRPr="00D44BD8" w:rsidRDefault="00E238D9" w:rsidP="00D44BD8">
      <w:pPr>
        <w:rPr>
          <w:rStyle w:val="1Char"/>
          <w:rFonts w:asciiTheme="minorHAnsi" w:hAnsiTheme="minorHAnsi" w:cs="Times New Roman"/>
          <w:b w:val="0"/>
          <w:bCs w:val="0"/>
          <w:szCs w:val="22"/>
        </w:rPr>
      </w:pPr>
    </w:p>
    <w:sectPr w:rsidR="00E238D9" w:rsidRPr="00D44BD8" w:rsidSect="00BA1D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68" w:right="1418" w:bottom="1418" w:left="1418" w:header="862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486" w:rsidRDefault="00650486">
      <w:r>
        <w:separator/>
      </w:r>
    </w:p>
  </w:endnote>
  <w:endnote w:type="continuationSeparator" w:id="0">
    <w:p w:rsidR="00650486" w:rsidRDefault="00650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162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0A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0A5E" w:rsidRDefault="007A0A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162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0A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AE8">
      <w:rPr>
        <w:rStyle w:val="PageNumber"/>
        <w:noProof/>
      </w:rPr>
      <w:t>3</w:t>
    </w:r>
    <w:r>
      <w:rPr>
        <w:rStyle w:val="PageNumber"/>
      </w:rPr>
      <w:fldChar w:fldCharType="end"/>
    </w:r>
  </w:p>
  <w:p w:rsidR="007A0A5E" w:rsidRDefault="007A0A5E">
    <w:pPr>
      <w:pStyle w:val="Footer"/>
      <w:framePr w:wrap="around" w:vAnchor="text" w:hAnchor="page" w:x="5941" w:y="-13"/>
      <w:rPr>
        <w:rStyle w:val="PageNumber"/>
        <w:lang w:val="en-US"/>
      </w:rPr>
    </w:pPr>
  </w:p>
  <w:p w:rsidR="007A0A5E" w:rsidRDefault="007A0A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Pr="00B46A8F" w:rsidRDefault="007A0A5E">
    <w:pPr>
      <w:pStyle w:val="Footer"/>
      <w:rPr>
        <w:lang w:val="en-US"/>
      </w:rPr>
    </w:pPr>
    <w:r>
      <w:rPr>
        <w:lang w:val="en-US"/>
      </w:rPr>
      <w:tab/>
      <w:t>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7A0A5E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162431">
    <w:pPr>
      <w:pStyle w:val="Footer"/>
      <w:jc w:val="right"/>
    </w:pPr>
    <w:fldSimple w:instr=" PAGE   \* MERGEFORMAT ">
      <w:r w:rsidR="00105AE8">
        <w:rPr>
          <w:noProof/>
        </w:rPr>
        <w:t>9</w:t>
      </w:r>
    </w:fldSimple>
  </w:p>
  <w:p w:rsidR="007A0A5E" w:rsidRDefault="007A0A5E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162431" w:rsidP="00CC5C73">
    <w:pPr>
      <w:pStyle w:val="Footer"/>
      <w:tabs>
        <w:tab w:val="clear" w:pos="8640"/>
        <w:tab w:val="left" w:pos="6240"/>
      </w:tabs>
      <w:spacing w:after="0" w:line="240" w:lineRule="auto"/>
      <w:ind w:left="-57"/>
      <w:jc w:val="right"/>
      <w:rPr>
        <w:rFonts w:ascii="Calibri" w:hAnsi="Calibri"/>
        <w:color w:val="005F91"/>
        <w:sz w:val="18"/>
        <w:szCs w:val="18"/>
      </w:rPr>
    </w:pPr>
    <w:r w:rsidRPr="00162431">
      <w:rPr>
        <w:rFonts w:ascii="Calibri" w:hAnsi="Calibri"/>
        <w:color w:val="005F91"/>
        <w:sz w:val="18"/>
        <w:szCs w:val="18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3" type="#_x0000_t32" style="position:absolute;left:0;text-align:left;margin-left:2.25pt;margin-top:2.5pt;width:449pt;height:.05pt;z-index:251657728" o:connectortype="straight" strokecolor="#005f91"/>
      </w:pict>
    </w:r>
    <w:fldSimple w:instr=" PAGE   \* MERGEFORMAT ">
      <w:r w:rsidR="00105AE8">
        <w:rPr>
          <w:noProof/>
        </w:rPr>
        <w:t>4</w:t>
      </w:r>
    </w:fldSimple>
  </w:p>
  <w:p w:rsidR="007A0A5E" w:rsidRDefault="007A0A5E" w:rsidP="00CC5C73">
    <w:pPr>
      <w:pStyle w:val="Footer"/>
      <w:tabs>
        <w:tab w:val="clear" w:pos="8640"/>
        <w:tab w:val="left" w:pos="6240"/>
      </w:tabs>
      <w:spacing w:after="0" w:line="240" w:lineRule="auto"/>
      <w:ind w:left="-57"/>
      <w:rPr>
        <w:rFonts w:ascii="Calibri" w:hAnsi="Calibri"/>
        <w:color w:val="005F91"/>
        <w:sz w:val="18"/>
        <w:szCs w:val="18"/>
      </w:rPr>
    </w:pPr>
    <w:r w:rsidRPr="00661073">
      <w:rPr>
        <w:rFonts w:ascii="Calibri" w:hAnsi="Calibri"/>
        <w:color w:val="005F91"/>
        <w:sz w:val="18"/>
        <w:szCs w:val="18"/>
      </w:rPr>
      <w:t>Adresa: Rr. Hamdi Mramori nr. 1, 10000 Prishtinë, Kosovë</w:t>
    </w:r>
  </w:p>
  <w:p w:rsidR="007A0A5E" w:rsidRPr="00CC5C73" w:rsidRDefault="007A0A5E" w:rsidP="00CC5C73">
    <w:pPr>
      <w:pStyle w:val="Footer"/>
      <w:tabs>
        <w:tab w:val="clear" w:pos="8640"/>
        <w:tab w:val="left" w:pos="6240"/>
      </w:tabs>
      <w:spacing w:after="0" w:line="240" w:lineRule="auto"/>
      <w:ind w:left="-57"/>
      <w:rPr>
        <w:rFonts w:ascii="Calibri" w:hAnsi="Calibri"/>
        <w:color w:val="005F91"/>
        <w:sz w:val="18"/>
        <w:szCs w:val="18"/>
      </w:rPr>
    </w:pPr>
    <w:r w:rsidRPr="00661073">
      <w:rPr>
        <w:rFonts w:ascii="Calibri" w:hAnsi="Calibri"/>
        <w:color w:val="005F91"/>
        <w:sz w:val="18"/>
        <w:szCs w:val="18"/>
      </w:rPr>
      <w:t>Tel: 038 247 615 lok.. 101, Fax: 038 247 620, E-mail: info@ero-ks.org, web: www.ero-ks.org</w:t>
    </w:r>
  </w:p>
  <w:p w:rsidR="007A0A5E" w:rsidRDefault="007A0A5E" w:rsidP="00CC5C73">
    <w:pPr>
      <w:pStyle w:val="Footer"/>
      <w:tabs>
        <w:tab w:val="clear" w:pos="4320"/>
        <w:tab w:val="clear" w:pos="8640"/>
        <w:tab w:val="left" w:pos="109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486" w:rsidRDefault="00650486">
      <w:r>
        <w:separator/>
      </w:r>
    </w:p>
  </w:footnote>
  <w:footnote w:type="continuationSeparator" w:id="0">
    <w:p w:rsidR="00650486" w:rsidRDefault="00650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7A0A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Pr="00E075FD" w:rsidRDefault="00162431" w:rsidP="00F2047B">
    <w:pPr>
      <w:pStyle w:val="Header"/>
      <w:tabs>
        <w:tab w:val="clear" w:pos="4320"/>
        <w:tab w:val="clear" w:pos="8640"/>
        <w:tab w:val="left" w:pos="810"/>
      </w:tabs>
      <w:ind w:left="-993" w:firstLine="223"/>
      <w:rPr>
        <w:szCs w:val="22"/>
      </w:rPr>
    </w:pPr>
    <w:sdt>
      <w:sdtPr>
        <w:id w:val="615556354"/>
        <w:docPartObj>
          <w:docPartGallery w:val="Watermarks"/>
          <w:docPartUnique/>
        </w:docPartObj>
      </w:sdtPr>
      <w:sdtContent>
        <w:r w:rsidRPr="00162431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5846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A0A5E">
      <w:object w:dxaOrig="1206" w:dyaOrig="1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58.5pt" o:ole="">
          <v:imagedata r:id="rId1" o:title=""/>
        </v:shape>
        <o:OLEObject Type="Embed" ProgID="CorelDRAW.Graphic.14" ShapeID="_x0000_i1025" DrawAspect="Content" ObjectID="_1390045948" r:id="rId2"/>
      </w:object>
    </w:r>
    <w:r w:rsidR="007A0A5E">
      <w:rPr>
        <w:noProof/>
        <w:szCs w:val="22"/>
        <w:lang w:eastAsia="sq-A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7A0A5E" w:rsidP="00BA1DD0">
    <w:pPr>
      <w:pStyle w:val="Header"/>
      <w:ind w:hanging="993"/>
    </w:pPr>
    <w:r>
      <w:object w:dxaOrig="7881" w:dyaOrig="1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58.75pt;height:57.75pt" o:ole="">
          <v:imagedata r:id="rId1" o:title=""/>
        </v:shape>
        <o:OLEObject Type="Embed" ProgID="CorelDRAW.Graphic.14" ShapeID="_x0000_i1026" DrawAspect="Content" ObjectID="_139004594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71F2"/>
    <w:multiLevelType w:val="hybridMultilevel"/>
    <w:tmpl w:val="6338F39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9364F"/>
    <w:multiLevelType w:val="hybridMultilevel"/>
    <w:tmpl w:val="75E67D24"/>
    <w:lvl w:ilvl="0" w:tplc="DD245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212B2"/>
    <w:multiLevelType w:val="hybridMultilevel"/>
    <w:tmpl w:val="38CA1100"/>
    <w:lvl w:ilvl="0" w:tplc="E2347B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C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35B4B"/>
    <w:multiLevelType w:val="hybridMultilevel"/>
    <w:tmpl w:val="8D8475DE"/>
    <w:lvl w:ilvl="0" w:tplc="B5921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7A7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04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E1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EB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3A8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A6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8F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D76B0"/>
    <w:multiLevelType w:val="hybridMultilevel"/>
    <w:tmpl w:val="15385A66"/>
    <w:lvl w:ilvl="0" w:tplc="041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63C74"/>
    <w:multiLevelType w:val="multilevel"/>
    <w:tmpl w:val="7B88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007535C"/>
    <w:multiLevelType w:val="hybridMultilevel"/>
    <w:tmpl w:val="22F6B802"/>
    <w:lvl w:ilvl="0" w:tplc="2E8C16E8">
      <w:start w:val="2"/>
      <w:numFmt w:val="decimal"/>
      <w:lvlText w:val="%1."/>
      <w:lvlJc w:val="left"/>
      <w:pPr>
        <w:ind w:left="780" w:hanging="360"/>
      </w:pPr>
      <w:rPr>
        <w:rFonts w:asciiTheme="minorHAnsi" w:hAnsi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31C20C2"/>
    <w:multiLevelType w:val="hybridMultilevel"/>
    <w:tmpl w:val="418C1B04"/>
    <w:lvl w:ilvl="0" w:tplc="1FAC5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A144F5"/>
    <w:multiLevelType w:val="multilevel"/>
    <w:tmpl w:val="43E898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35DD1224"/>
    <w:multiLevelType w:val="multilevel"/>
    <w:tmpl w:val="451A4D0A"/>
    <w:lvl w:ilvl="0">
      <w:start w:val="17"/>
      <w:numFmt w:val="decimal"/>
      <w:pStyle w:val="ParagraphNumbering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>
    <w:nsid w:val="3983157E"/>
    <w:multiLevelType w:val="hybridMultilevel"/>
    <w:tmpl w:val="2D9C194A"/>
    <w:lvl w:ilvl="0" w:tplc="041C000F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1C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41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95F8D"/>
    <w:multiLevelType w:val="hybridMultilevel"/>
    <w:tmpl w:val="C676482C"/>
    <w:lvl w:ilvl="0" w:tplc="84D2E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04D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6C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126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AB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EA0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6A0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6B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F61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BD074F"/>
    <w:multiLevelType w:val="multilevel"/>
    <w:tmpl w:val="098C9F30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4AD458E3"/>
    <w:multiLevelType w:val="multilevel"/>
    <w:tmpl w:val="7616B6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4CE76F90"/>
    <w:multiLevelType w:val="hybridMultilevel"/>
    <w:tmpl w:val="F6C2F892"/>
    <w:lvl w:ilvl="0" w:tplc="D2C2E2F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3227E"/>
    <w:multiLevelType w:val="hybridMultilevel"/>
    <w:tmpl w:val="1584EF62"/>
    <w:lvl w:ilvl="0" w:tplc="96B8B9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20620"/>
    <w:multiLevelType w:val="multilevel"/>
    <w:tmpl w:val="19683246"/>
    <w:styleLink w:val="StyleOutlinenumbered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B7D6FAB"/>
    <w:multiLevelType w:val="hybridMultilevel"/>
    <w:tmpl w:val="75C2102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77BEF"/>
    <w:multiLevelType w:val="hybridMultilevel"/>
    <w:tmpl w:val="CC9E7654"/>
    <w:lvl w:ilvl="0" w:tplc="7CEE2EFC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4E309FC"/>
    <w:multiLevelType w:val="hybridMultilevel"/>
    <w:tmpl w:val="0D082F88"/>
    <w:lvl w:ilvl="0" w:tplc="87821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4084A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6DE0A280">
      <w:start w:val="4"/>
      <w:numFmt w:val="decimal"/>
      <w:lvlText w:val="%3."/>
      <w:lvlJc w:val="left"/>
      <w:pPr>
        <w:tabs>
          <w:tab w:val="num" w:pos="1980"/>
        </w:tabs>
        <w:ind w:left="2340" w:hanging="360"/>
      </w:pPr>
      <w:rPr>
        <w:b w:val="0"/>
      </w:rPr>
    </w:lvl>
    <w:lvl w:ilvl="3" w:tplc="9E3E2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2D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26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66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AC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88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F5398A"/>
    <w:multiLevelType w:val="hybridMultilevel"/>
    <w:tmpl w:val="2298970C"/>
    <w:lvl w:ilvl="0" w:tplc="156C56EC">
      <w:start w:val="4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8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FC4DA6"/>
    <w:multiLevelType w:val="hybridMultilevel"/>
    <w:tmpl w:val="264EE61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19"/>
  </w:num>
  <w:num w:numId="9">
    <w:abstractNumId w:val="2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7"/>
  </w:num>
  <w:num w:numId="14">
    <w:abstractNumId w:val="13"/>
  </w:num>
  <w:num w:numId="15">
    <w:abstractNumId w:val="0"/>
  </w:num>
  <w:num w:numId="16">
    <w:abstractNumId w:val="6"/>
  </w:num>
  <w:num w:numId="17">
    <w:abstractNumId w:val="21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8"/>
  </w:num>
  <w:num w:numId="36">
    <w:abstractNumId w:val="14"/>
  </w:num>
  <w:num w:numId="37">
    <w:abstractNumId w:val="18"/>
  </w:num>
  <w:num w:numId="38">
    <w:abstractNumId w:val="15"/>
  </w:num>
  <w:num w:numId="39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58370">
      <o:colormru v:ext="edit" colors="#005f91"/>
    </o:shapedefaults>
    <o:shapelayout v:ext="edit">
      <o:idmap v:ext="edit" data="35"/>
      <o:rules v:ext="edit">
        <o:r id="V:Rule2" type="connector" idref="#_x0000_s3584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2BF8"/>
    <w:rsid w:val="00003D33"/>
    <w:rsid w:val="00004C69"/>
    <w:rsid w:val="00005251"/>
    <w:rsid w:val="00005331"/>
    <w:rsid w:val="00007DF6"/>
    <w:rsid w:val="0001126B"/>
    <w:rsid w:val="00012C1B"/>
    <w:rsid w:val="00016EB9"/>
    <w:rsid w:val="000218A7"/>
    <w:rsid w:val="000222CB"/>
    <w:rsid w:val="00027D14"/>
    <w:rsid w:val="00027E99"/>
    <w:rsid w:val="00032030"/>
    <w:rsid w:val="000342A2"/>
    <w:rsid w:val="000349F2"/>
    <w:rsid w:val="00035589"/>
    <w:rsid w:val="0004249C"/>
    <w:rsid w:val="0004531B"/>
    <w:rsid w:val="00045FBF"/>
    <w:rsid w:val="000473DF"/>
    <w:rsid w:val="00050381"/>
    <w:rsid w:val="0005216D"/>
    <w:rsid w:val="00054D11"/>
    <w:rsid w:val="00060F0B"/>
    <w:rsid w:val="00062152"/>
    <w:rsid w:val="000623D4"/>
    <w:rsid w:val="000656DC"/>
    <w:rsid w:val="00066B59"/>
    <w:rsid w:val="0007026B"/>
    <w:rsid w:val="00071F93"/>
    <w:rsid w:val="000726EB"/>
    <w:rsid w:val="00073134"/>
    <w:rsid w:val="0007635B"/>
    <w:rsid w:val="000833A7"/>
    <w:rsid w:val="000843DF"/>
    <w:rsid w:val="00085767"/>
    <w:rsid w:val="00092E1D"/>
    <w:rsid w:val="000955E2"/>
    <w:rsid w:val="00097009"/>
    <w:rsid w:val="000A154C"/>
    <w:rsid w:val="000A2821"/>
    <w:rsid w:val="000A28A8"/>
    <w:rsid w:val="000A3719"/>
    <w:rsid w:val="000A41F8"/>
    <w:rsid w:val="000A44C3"/>
    <w:rsid w:val="000A600F"/>
    <w:rsid w:val="000A6BC1"/>
    <w:rsid w:val="000B110C"/>
    <w:rsid w:val="000B15D4"/>
    <w:rsid w:val="000B2755"/>
    <w:rsid w:val="000B3666"/>
    <w:rsid w:val="000C22AA"/>
    <w:rsid w:val="000C4BC3"/>
    <w:rsid w:val="000C57CC"/>
    <w:rsid w:val="000D0ED7"/>
    <w:rsid w:val="000D4238"/>
    <w:rsid w:val="000D7A54"/>
    <w:rsid w:val="000E0E10"/>
    <w:rsid w:val="000E11DE"/>
    <w:rsid w:val="000E4282"/>
    <w:rsid w:val="000E4E04"/>
    <w:rsid w:val="000E7116"/>
    <w:rsid w:val="000F4AC2"/>
    <w:rsid w:val="000F6AC3"/>
    <w:rsid w:val="000F70BD"/>
    <w:rsid w:val="00101E7D"/>
    <w:rsid w:val="0010289D"/>
    <w:rsid w:val="001037F2"/>
    <w:rsid w:val="00105AE8"/>
    <w:rsid w:val="00111CBE"/>
    <w:rsid w:val="001138D0"/>
    <w:rsid w:val="00133B77"/>
    <w:rsid w:val="00135853"/>
    <w:rsid w:val="001377D7"/>
    <w:rsid w:val="00137A43"/>
    <w:rsid w:val="0014047E"/>
    <w:rsid w:val="0014453F"/>
    <w:rsid w:val="00145358"/>
    <w:rsid w:val="0014601B"/>
    <w:rsid w:val="00150D3E"/>
    <w:rsid w:val="00155DB2"/>
    <w:rsid w:val="00156362"/>
    <w:rsid w:val="00157D83"/>
    <w:rsid w:val="001604CE"/>
    <w:rsid w:val="00162431"/>
    <w:rsid w:val="00162839"/>
    <w:rsid w:val="00165AFE"/>
    <w:rsid w:val="00166396"/>
    <w:rsid w:val="00173F45"/>
    <w:rsid w:val="00175E12"/>
    <w:rsid w:val="0017670B"/>
    <w:rsid w:val="0018149C"/>
    <w:rsid w:val="001845F9"/>
    <w:rsid w:val="001850DD"/>
    <w:rsid w:val="0018590D"/>
    <w:rsid w:val="001A2042"/>
    <w:rsid w:val="001A7485"/>
    <w:rsid w:val="001B060D"/>
    <w:rsid w:val="001B1A2A"/>
    <w:rsid w:val="001B1CF9"/>
    <w:rsid w:val="001B20B7"/>
    <w:rsid w:val="001B5874"/>
    <w:rsid w:val="001B6D12"/>
    <w:rsid w:val="001C139B"/>
    <w:rsid w:val="001C1DD8"/>
    <w:rsid w:val="001C43EE"/>
    <w:rsid w:val="001C4925"/>
    <w:rsid w:val="001C5573"/>
    <w:rsid w:val="001E2811"/>
    <w:rsid w:val="001F05E3"/>
    <w:rsid w:val="001F2B48"/>
    <w:rsid w:val="001F48E9"/>
    <w:rsid w:val="001F646D"/>
    <w:rsid w:val="001F6D03"/>
    <w:rsid w:val="001F7EF2"/>
    <w:rsid w:val="002007EE"/>
    <w:rsid w:val="0020082B"/>
    <w:rsid w:val="00203800"/>
    <w:rsid w:val="002072E4"/>
    <w:rsid w:val="0020752C"/>
    <w:rsid w:val="002106EA"/>
    <w:rsid w:val="00212A04"/>
    <w:rsid w:val="0021327A"/>
    <w:rsid w:val="002158B4"/>
    <w:rsid w:val="00217F81"/>
    <w:rsid w:val="002209E6"/>
    <w:rsid w:val="00225B11"/>
    <w:rsid w:val="0022608D"/>
    <w:rsid w:val="00226A31"/>
    <w:rsid w:val="00226F10"/>
    <w:rsid w:val="00232C55"/>
    <w:rsid w:val="002336F8"/>
    <w:rsid w:val="00243487"/>
    <w:rsid w:val="00246349"/>
    <w:rsid w:val="00251E37"/>
    <w:rsid w:val="0025300B"/>
    <w:rsid w:val="0025775D"/>
    <w:rsid w:val="00261756"/>
    <w:rsid w:val="002666B2"/>
    <w:rsid w:val="00267C88"/>
    <w:rsid w:val="002813B0"/>
    <w:rsid w:val="00282D21"/>
    <w:rsid w:val="00294453"/>
    <w:rsid w:val="00296ECD"/>
    <w:rsid w:val="0029721C"/>
    <w:rsid w:val="002A2B71"/>
    <w:rsid w:val="002A34F5"/>
    <w:rsid w:val="002A6BCA"/>
    <w:rsid w:val="002B52B1"/>
    <w:rsid w:val="002C5E07"/>
    <w:rsid w:val="002D37B8"/>
    <w:rsid w:val="002D46FC"/>
    <w:rsid w:val="002E0A19"/>
    <w:rsid w:val="002F07DA"/>
    <w:rsid w:val="002F152A"/>
    <w:rsid w:val="002F4A3F"/>
    <w:rsid w:val="002F6465"/>
    <w:rsid w:val="002F6ED3"/>
    <w:rsid w:val="00301181"/>
    <w:rsid w:val="00303D46"/>
    <w:rsid w:val="003043F5"/>
    <w:rsid w:val="003072E2"/>
    <w:rsid w:val="003118CF"/>
    <w:rsid w:val="003134A0"/>
    <w:rsid w:val="0031631D"/>
    <w:rsid w:val="00316DAF"/>
    <w:rsid w:val="00317B50"/>
    <w:rsid w:val="003203E5"/>
    <w:rsid w:val="00322BC6"/>
    <w:rsid w:val="00323063"/>
    <w:rsid w:val="003270FC"/>
    <w:rsid w:val="00332D82"/>
    <w:rsid w:val="00334119"/>
    <w:rsid w:val="003350EA"/>
    <w:rsid w:val="0033750C"/>
    <w:rsid w:val="003513FC"/>
    <w:rsid w:val="00356338"/>
    <w:rsid w:val="00356AD0"/>
    <w:rsid w:val="00360AE1"/>
    <w:rsid w:val="003654CA"/>
    <w:rsid w:val="00367F56"/>
    <w:rsid w:val="003709DE"/>
    <w:rsid w:val="00371C72"/>
    <w:rsid w:val="003737AC"/>
    <w:rsid w:val="003811CB"/>
    <w:rsid w:val="0038486A"/>
    <w:rsid w:val="00386089"/>
    <w:rsid w:val="0038681D"/>
    <w:rsid w:val="00386836"/>
    <w:rsid w:val="003874D1"/>
    <w:rsid w:val="00390090"/>
    <w:rsid w:val="00390509"/>
    <w:rsid w:val="00393E4D"/>
    <w:rsid w:val="003A2E77"/>
    <w:rsid w:val="003A59B4"/>
    <w:rsid w:val="003A6154"/>
    <w:rsid w:val="003A6B65"/>
    <w:rsid w:val="003A7C36"/>
    <w:rsid w:val="003B47C4"/>
    <w:rsid w:val="003B612F"/>
    <w:rsid w:val="003C3F30"/>
    <w:rsid w:val="003C5247"/>
    <w:rsid w:val="003E14D9"/>
    <w:rsid w:val="003E2CC0"/>
    <w:rsid w:val="003E4526"/>
    <w:rsid w:val="003F2075"/>
    <w:rsid w:val="003F21FB"/>
    <w:rsid w:val="003F4BA2"/>
    <w:rsid w:val="003F7DEA"/>
    <w:rsid w:val="00405D8C"/>
    <w:rsid w:val="00407A96"/>
    <w:rsid w:val="00407E6E"/>
    <w:rsid w:val="00412162"/>
    <w:rsid w:val="004143C2"/>
    <w:rsid w:val="004158BE"/>
    <w:rsid w:val="00416207"/>
    <w:rsid w:val="00416F6B"/>
    <w:rsid w:val="00420734"/>
    <w:rsid w:val="00424D48"/>
    <w:rsid w:val="00427EB8"/>
    <w:rsid w:val="00430660"/>
    <w:rsid w:val="00430C40"/>
    <w:rsid w:val="00430D98"/>
    <w:rsid w:val="00430F8F"/>
    <w:rsid w:val="0043352B"/>
    <w:rsid w:val="0043499B"/>
    <w:rsid w:val="00435EB9"/>
    <w:rsid w:val="00442253"/>
    <w:rsid w:val="00445E9C"/>
    <w:rsid w:val="00446A88"/>
    <w:rsid w:val="00450F10"/>
    <w:rsid w:val="004515A1"/>
    <w:rsid w:val="00454435"/>
    <w:rsid w:val="00455EE6"/>
    <w:rsid w:val="00456B8A"/>
    <w:rsid w:val="0046376D"/>
    <w:rsid w:val="00467049"/>
    <w:rsid w:val="00470196"/>
    <w:rsid w:val="00470B67"/>
    <w:rsid w:val="00475290"/>
    <w:rsid w:val="00477F9E"/>
    <w:rsid w:val="00486130"/>
    <w:rsid w:val="00486702"/>
    <w:rsid w:val="004A017B"/>
    <w:rsid w:val="004A19A4"/>
    <w:rsid w:val="004A2DDD"/>
    <w:rsid w:val="004A6E35"/>
    <w:rsid w:val="004A6EF3"/>
    <w:rsid w:val="004B06E0"/>
    <w:rsid w:val="004B1694"/>
    <w:rsid w:val="004B2E9D"/>
    <w:rsid w:val="004B3249"/>
    <w:rsid w:val="004B5B28"/>
    <w:rsid w:val="004C1ADE"/>
    <w:rsid w:val="004C2827"/>
    <w:rsid w:val="004C2B1E"/>
    <w:rsid w:val="004D0853"/>
    <w:rsid w:val="004D0D8D"/>
    <w:rsid w:val="004D0F8B"/>
    <w:rsid w:val="004E1584"/>
    <w:rsid w:val="004E53B5"/>
    <w:rsid w:val="004E6A7D"/>
    <w:rsid w:val="004F2481"/>
    <w:rsid w:val="004F4D64"/>
    <w:rsid w:val="004F5E09"/>
    <w:rsid w:val="00504D96"/>
    <w:rsid w:val="00505393"/>
    <w:rsid w:val="00512570"/>
    <w:rsid w:val="00512756"/>
    <w:rsid w:val="00513CA0"/>
    <w:rsid w:val="005140DA"/>
    <w:rsid w:val="00523B71"/>
    <w:rsid w:val="0053170C"/>
    <w:rsid w:val="00532EAE"/>
    <w:rsid w:val="005333AF"/>
    <w:rsid w:val="00541FF5"/>
    <w:rsid w:val="005442DC"/>
    <w:rsid w:val="00545A18"/>
    <w:rsid w:val="005472AE"/>
    <w:rsid w:val="005523DC"/>
    <w:rsid w:val="00552765"/>
    <w:rsid w:val="00557307"/>
    <w:rsid w:val="00557A2C"/>
    <w:rsid w:val="005603CA"/>
    <w:rsid w:val="00561E55"/>
    <w:rsid w:val="00563547"/>
    <w:rsid w:val="00564302"/>
    <w:rsid w:val="00567E78"/>
    <w:rsid w:val="00573F16"/>
    <w:rsid w:val="00580081"/>
    <w:rsid w:val="00584C38"/>
    <w:rsid w:val="00584F27"/>
    <w:rsid w:val="005954BD"/>
    <w:rsid w:val="005963C1"/>
    <w:rsid w:val="0059648C"/>
    <w:rsid w:val="005A1D60"/>
    <w:rsid w:val="005A4F01"/>
    <w:rsid w:val="005A66D0"/>
    <w:rsid w:val="005A789C"/>
    <w:rsid w:val="005B038E"/>
    <w:rsid w:val="005B5285"/>
    <w:rsid w:val="005B53D4"/>
    <w:rsid w:val="005B5B59"/>
    <w:rsid w:val="005D29E7"/>
    <w:rsid w:val="005E0273"/>
    <w:rsid w:val="005E207C"/>
    <w:rsid w:val="005E4311"/>
    <w:rsid w:val="005E51D2"/>
    <w:rsid w:val="005F0C1C"/>
    <w:rsid w:val="005F5120"/>
    <w:rsid w:val="005F5B8E"/>
    <w:rsid w:val="005F5EB4"/>
    <w:rsid w:val="005F6AE1"/>
    <w:rsid w:val="005F737A"/>
    <w:rsid w:val="005F7C2C"/>
    <w:rsid w:val="00600749"/>
    <w:rsid w:val="00602CD9"/>
    <w:rsid w:val="00602E62"/>
    <w:rsid w:val="0060508C"/>
    <w:rsid w:val="00606207"/>
    <w:rsid w:val="00606D7E"/>
    <w:rsid w:val="00607622"/>
    <w:rsid w:val="00607673"/>
    <w:rsid w:val="006110B0"/>
    <w:rsid w:val="006220B5"/>
    <w:rsid w:val="006223A7"/>
    <w:rsid w:val="00622F48"/>
    <w:rsid w:val="00622FF0"/>
    <w:rsid w:val="00623CF9"/>
    <w:rsid w:val="00627F79"/>
    <w:rsid w:val="00631BE8"/>
    <w:rsid w:val="00631DD3"/>
    <w:rsid w:val="006324A8"/>
    <w:rsid w:val="006368D7"/>
    <w:rsid w:val="0064056D"/>
    <w:rsid w:val="006411C5"/>
    <w:rsid w:val="006415A1"/>
    <w:rsid w:val="00642B1A"/>
    <w:rsid w:val="00646304"/>
    <w:rsid w:val="006468D5"/>
    <w:rsid w:val="00650486"/>
    <w:rsid w:val="0065155A"/>
    <w:rsid w:val="00661073"/>
    <w:rsid w:val="00673A1A"/>
    <w:rsid w:val="00675166"/>
    <w:rsid w:val="00677EAC"/>
    <w:rsid w:val="00680D7A"/>
    <w:rsid w:val="00681623"/>
    <w:rsid w:val="006825AE"/>
    <w:rsid w:val="006836C6"/>
    <w:rsid w:val="006909EB"/>
    <w:rsid w:val="00693924"/>
    <w:rsid w:val="00695CD4"/>
    <w:rsid w:val="00696B36"/>
    <w:rsid w:val="006A0A83"/>
    <w:rsid w:val="006A18FA"/>
    <w:rsid w:val="006A5709"/>
    <w:rsid w:val="006B18FE"/>
    <w:rsid w:val="006B1EC9"/>
    <w:rsid w:val="006B49A2"/>
    <w:rsid w:val="006B5D6F"/>
    <w:rsid w:val="006C06C6"/>
    <w:rsid w:val="006C30EE"/>
    <w:rsid w:val="006D2A96"/>
    <w:rsid w:val="006D6EB2"/>
    <w:rsid w:val="006D7352"/>
    <w:rsid w:val="006D7A8D"/>
    <w:rsid w:val="006E154C"/>
    <w:rsid w:val="006E486B"/>
    <w:rsid w:val="006E5E68"/>
    <w:rsid w:val="006E696A"/>
    <w:rsid w:val="006F04B6"/>
    <w:rsid w:val="006F2494"/>
    <w:rsid w:val="006F4D56"/>
    <w:rsid w:val="006F6324"/>
    <w:rsid w:val="006F66D2"/>
    <w:rsid w:val="007005E1"/>
    <w:rsid w:val="00707ABF"/>
    <w:rsid w:val="00710569"/>
    <w:rsid w:val="007110F6"/>
    <w:rsid w:val="0071203F"/>
    <w:rsid w:val="00713738"/>
    <w:rsid w:val="00714EE1"/>
    <w:rsid w:val="007171F0"/>
    <w:rsid w:val="007217C3"/>
    <w:rsid w:val="00721ECC"/>
    <w:rsid w:val="00727101"/>
    <w:rsid w:val="0073299B"/>
    <w:rsid w:val="007353D4"/>
    <w:rsid w:val="007405FF"/>
    <w:rsid w:val="00740652"/>
    <w:rsid w:val="00747E71"/>
    <w:rsid w:val="007556CB"/>
    <w:rsid w:val="0075686A"/>
    <w:rsid w:val="00757C41"/>
    <w:rsid w:val="00760D0C"/>
    <w:rsid w:val="00767177"/>
    <w:rsid w:val="00776392"/>
    <w:rsid w:val="00784C89"/>
    <w:rsid w:val="00784FC4"/>
    <w:rsid w:val="007913AB"/>
    <w:rsid w:val="00792012"/>
    <w:rsid w:val="00794011"/>
    <w:rsid w:val="0079745F"/>
    <w:rsid w:val="007A09E1"/>
    <w:rsid w:val="007A0A5E"/>
    <w:rsid w:val="007A22C0"/>
    <w:rsid w:val="007A43DB"/>
    <w:rsid w:val="007A5476"/>
    <w:rsid w:val="007B025E"/>
    <w:rsid w:val="007B08A6"/>
    <w:rsid w:val="007B08E6"/>
    <w:rsid w:val="007B2A90"/>
    <w:rsid w:val="007B3A71"/>
    <w:rsid w:val="007B3BE1"/>
    <w:rsid w:val="007C0907"/>
    <w:rsid w:val="007C1316"/>
    <w:rsid w:val="007C16D5"/>
    <w:rsid w:val="007C2A99"/>
    <w:rsid w:val="007C3798"/>
    <w:rsid w:val="007D4970"/>
    <w:rsid w:val="007D4A9A"/>
    <w:rsid w:val="007D5147"/>
    <w:rsid w:val="007E396E"/>
    <w:rsid w:val="007E5A07"/>
    <w:rsid w:val="007E702E"/>
    <w:rsid w:val="007F2756"/>
    <w:rsid w:val="007F4EB2"/>
    <w:rsid w:val="007F54E5"/>
    <w:rsid w:val="007F63BD"/>
    <w:rsid w:val="007F7AB0"/>
    <w:rsid w:val="00806FFC"/>
    <w:rsid w:val="00820334"/>
    <w:rsid w:val="00821EE3"/>
    <w:rsid w:val="008224D3"/>
    <w:rsid w:val="00824A6B"/>
    <w:rsid w:val="00825D02"/>
    <w:rsid w:val="00826187"/>
    <w:rsid w:val="00840AD2"/>
    <w:rsid w:val="00844ADB"/>
    <w:rsid w:val="00845507"/>
    <w:rsid w:val="00845F09"/>
    <w:rsid w:val="0084631B"/>
    <w:rsid w:val="00851800"/>
    <w:rsid w:val="00854EBD"/>
    <w:rsid w:val="00857223"/>
    <w:rsid w:val="008573C3"/>
    <w:rsid w:val="00861E78"/>
    <w:rsid w:val="008654EF"/>
    <w:rsid w:val="008667EB"/>
    <w:rsid w:val="00866B9E"/>
    <w:rsid w:val="008675BD"/>
    <w:rsid w:val="00870F7F"/>
    <w:rsid w:val="00874084"/>
    <w:rsid w:val="00874310"/>
    <w:rsid w:val="00876419"/>
    <w:rsid w:val="00880B10"/>
    <w:rsid w:val="00881AF9"/>
    <w:rsid w:val="00885990"/>
    <w:rsid w:val="00886854"/>
    <w:rsid w:val="00887097"/>
    <w:rsid w:val="008873A1"/>
    <w:rsid w:val="008971CE"/>
    <w:rsid w:val="008A09F9"/>
    <w:rsid w:val="008A242B"/>
    <w:rsid w:val="008A3567"/>
    <w:rsid w:val="008A5B5D"/>
    <w:rsid w:val="008B1278"/>
    <w:rsid w:val="008B5F16"/>
    <w:rsid w:val="008C02CB"/>
    <w:rsid w:val="008C26EE"/>
    <w:rsid w:val="008C5143"/>
    <w:rsid w:val="008C532D"/>
    <w:rsid w:val="008C74F4"/>
    <w:rsid w:val="008E2746"/>
    <w:rsid w:val="008E4C1F"/>
    <w:rsid w:val="009018A6"/>
    <w:rsid w:val="009051D3"/>
    <w:rsid w:val="00905E83"/>
    <w:rsid w:val="0091187E"/>
    <w:rsid w:val="0091242A"/>
    <w:rsid w:val="009240E0"/>
    <w:rsid w:val="009260FF"/>
    <w:rsid w:val="009318CB"/>
    <w:rsid w:val="00931FD1"/>
    <w:rsid w:val="00932BC4"/>
    <w:rsid w:val="009341C6"/>
    <w:rsid w:val="00934336"/>
    <w:rsid w:val="00935462"/>
    <w:rsid w:val="0093750B"/>
    <w:rsid w:val="0093769C"/>
    <w:rsid w:val="009413B5"/>
    <w:rsid w:val="0094279C"/>
    <w:rsid w:val="00946074"/>
    <w:rsid w:val="009466A9"/>
    <w:rsid w:val="00946856"/>
    <w:rsid w:val="009501B1"/>
    <w:rsid w:val="00950FC4"/>
    <w:rsid w:val="00954B3B"/>
    <w:rsid w:val="00954E2B"/>
    <w:rsid w:val="00957A8F"/>
    <w:rsid w:val="00957FFB"/>
    <w:rsid w:val="009642C9"/>
    <w:rsid w:val="009644BB"/>
    <w:rsid w:val="009715F0"/>
    <w:rsid w:val="00971815"/>
    <w:rsid w:val="009721EA"/>
    <w:rsid w:val="00974F60"/>
    <w:rsid w:val="00977044"/>
    <w:rsid w:val="009773E0"/>
    <w:rsid w:val="0098314B"/>
    <w:rsid w:val="009836FD"/>
    <w:rsid w:val="00984553"/>
    <w:rsid w:val="009857FA"/>
    <w:rsid w:val="009957A3"/>
    <w:rsid w:val="009978E8"/>
    <w:rsid w:val="009A7162"/>
    <w:rsid w:val="009B2DF6"/>
    <w:rsid w:val="009C4005"/>
    <w:rsid w:val="009C44A3"/>
    <w:rsid w:val="009C4ABB"/>
    <w:rsid w:val="009D00CD"/>
    <w:rsid w:val="009D3950"/>
    <w:rsid w:val="009E11E5"/>
    <w:rsid w:val="009E15EB"/>
    <w:rsid w:val="009E1C77"/>
    <w:rsid w:val="009F22A2"/>
    <w:rsid w:val="009F2BF8"/>
    <w:rsid w:val="009F3C9E"/>
    <w:rsid w:val="00A02042"/>
    <w:rsid w:val="00A03E85"/>
    <w:rsid w:val="00A071EF"/>
    <w:rsid w:val="00A10EFF"/>
    <w:rsid w:val="00A1104A"/>
    <w:rsid w:val="00A12A15"/>
    <w:rsid w:val="00A15D80"/>
    <w:rsid w:val="00A2269F"/>
    <w:rsid w:val="00A3265F"/>
    <w:rsid w:val="00A34213"/>
    <w:rsid w:val="00A35218"/>
    <w:rsid w:val="00A371EF"/>
    <w:rsid w:val="00A40132"/>
    <w:rsid w:val="00A40497"/>
    <w:rsid w:val="00A4260F"/>
    <w:rsid w:val="00A46367"/>
    <w:rsid w:val="00A54217"/>
    <w:rsid w:val="00A548FC"/>
    <w:rsid w:val="00A5506B"/>
    <w:rsid w:val="00A55E04"/>
    <w:rsid w:val="00A55F94"/>
    <w:rsid w:val="00A57092"/>
    <w:rsid w:val="00A60DB4"/>
    <w:rsid w:val="00A62672"/>
    <w:rsid w:val="00A653FA"/>
    <w:rsid w:val="00A66056"/>
    <w:rsid w:val="00A66A59"/>
    <w:rsid w:val="00A66EE1"/>
    <w:rsid w:val="00A67350"/>
    <w:rsid w:val="00A704CD"/>
    <w:rsid w:val="00A71B45"/>
    <w:rsid w:val="00A72D2D"/>
    <w:rsid w:val="00A74A17"/>
    <w:rsid w:val="00A75C8C"/>
    <w:rsid w:val="00A83D9C"/>
    <w:rsid w:val="00A915A4"/>
    <w:rsid w:val="00A97E27"/>
    <w:rsid w:val="00AA114B"/>
    <w:rsid w:val="00AA17FD"/>
    <w:rsid w:val="00AA4138"/>
    <w:rsid w:val="00AB6FBC"/>
    <w:rsid w:val="00AB778B"/>
    <w:rsid w:val="00AC1F89"/>
    <w:rsid w:val="00AC36A9"/>
    <w:rsid w:val="00AC54C8"/>
    <w:rsid w:val="00AD0112"/>
    <w:rsid w:val="00AD1BD8"/>
    <w:rsid w:val="00AD59A3"/>
    <w:rsid w:val="00AE04F4"/>
    <w:rsid w:val="00AE17B6"/>
    <w:rsid w:val="00AE63F9"/>
    <w:rsid w:val="00AE7EB9"/>
    <w:rsid w:val="00AF3358"/>
    <w:rsid w:val="00AF3B90"/>
    <w:rsid w:val="00AF4F60"/>
    <w:rsid w:val="00AF5C13"/>
    <w:rsid w:val="00AF6285"/>
    <w:rsid w:val="00B046C0"/>
    <w:rsid w:val="00B0672C"/>
    <w:rsid w:val="00B0778C"/>
    <w:rsid w:val="00B10092"/>
    <w:rsid w:val="00B158A9"/>
    <w:rsid w:val="00B1610E"/>
    <w:rsid w:val="00B174BE"/>
    <w:rsid w:val="00B174E0"/>
    <w:rsid w:val="00B25166"/>
    <w:rsid w:val="00B2796B"/>
    <w:rsid w:val="00B35D67"/>
    <w:rsid w:val="00B414E9"/>
    <w:rsid w:val="00B41BDA"/>
    <w:rsid w:val="00B42DBB"/>
    <w:rsid w:val="00B44274"/>
    <w:rsid w:val="00B5008F"/>
    <w:rsid w:val="00B54342"/>
    <w:rsid w:val="00B55894"/>
    <w:rsid w:val="00B64DAB"/>
    <w:rsid w:val="00B650B9"/>
    <w:rsid w:val="00B75424"/>
    <w:rsid w:val="00B7588F"/>
    <w:rsid w:val="00B803BE"/>
    <w:rsid w:val="00B80FF6"/>
    <w:rsid w:val="00B813C5"/>
    <w:rsid w:val="00B82B97"/>
    <w:rsid w:val="00B8625B"/>
    <w:rsid w:val="00B86474"/>
    <w:rsid w:val="00B94258"/>
    <w:rsid w:val="00B9439A"/>
    <w:rsid w:val="00B95373"/>
    <w:rsid w:val="00B95AD8"/>
    <w:rsid w:val="00B95E32"/>
    <w:rsid w:val="00BA136C"/>
    <w:rsid w:val="00BA1DD0"/>
    <w:rsid w:val="00BA2669"/>
    <w:rsid w:val="00BB0F40"/>
    <w:rsid w:val="00BB10D0"/>
    <w:rsid w:val="00BB4CD8"/>
    <w:rsid w:val="00BB4E7A"/>
    <w:rsid w:val="00BC2151"/>
    <w:rsid w:val="00BC2A5C"/>
    <w:rsid w:val="00BC327D"/>
    <w:rsid w:val="00BC3900"/>
    <w:rsid w:val="00BC7F41"/>
    <w:rsid w:val="00BD0875"/>
    <w:rsid w:val="00BD0E3F"/>
    <w:rsid w:val="00BD4EC9"/>
    <w:rsid w:val="00BF2563"/>
    <w:rsid w:val="00C0130C"/>
    <w:rsid w:val="00C0217F"/>
    <w:rsid w:val="00C0542C"/>
    <w:rsid w:val="00C05552"/>
    <w:rsid w:val="00C05D5D"/>
    <w:rsid w:val="00C10080"/>
    <w:rsid w:val="00C10161"/>
    <w:rsid w:val="00C12747"/>
    <w:rsid w:val="00C13381"/>
    <w:rsid w:val="00C133D5"/>
    <w:rsid w:val="00C13CBE"/>
    <w:rsid w:val="00C13D39"/>
    <w:rsid w:val="00C15F77"/>
    <w:rsid w:val="00C17788"/>
    <w:rsid w:val="00C2046A"/>
    <w:rsid w:val="00C24292"/>
    <w:rsid w:val="00C27607"/>
    <w:rsid w:val="00C31636"/>
    <w:rsid w:val="00C32C6C"/>
    <w:rsid w:val="00C33DF9"/>
    <w:rsid w:val="00C42993"/>
    <w:rsid w:val="00C43D1A"/>
    <w:rsid w:val="00C44724"/>
    <w:rsid w:val="00C46BD6"/>
    <w:rsid w:val="00C46C4D"/>
    <w:rsid w:val="00C520E7"/>
    <w:rsid w:val="00C52B03"/>
    <w:rsid w:val="00C562AB"/>
    <w:rsid w:val="00C56590"/>
    <w:rsid w:val="00C57090"/>
    <w:rsid w:val="00C605FE"/>
    <w:rsid w:val="00C60D9C"/>
    <w:rsid w:val="00C63D85"/>
    <w:rsid w:val="00C651FF"/>
    <w:rsid w:val="00C65536"/>
    <w:rsid w:val="00C6668E"/>
    <w:rsid w:val="00C73733"/>
    <w:rsid w:val="00C75D50"/>
    <w:rsid w:val="00C803ED"/>
    <w:rsid w:val="00C82811"/>
    <w:rsid w:val="00C82C26"/>
    <w:rsid w:val="00C83CAD"/>
    <w:rsid w:val="00C8423F"/>
    <w:rsid w:val="00C84275"/>
    <w:rsid w:val="00C84CE3"/>
    <w:rsid w:val="00C86B65"/>
    <w:rsid w:val="00C871AD"/>
    <w:rsid w:val="00C91FB6"/>
    <w:rsid w:val="00C92411"/>
    <w:rsid w:val="00C928AC"/>
    <w:rsid w:val="00C93565"/>
    <w:rsid w:val="00C95BA4"/>
    <w:rsid w:val="00CA2078"/>
    <w:rsid w:val="00CA285D"/>
    <w:rsid w:val="00CB0BD3"/>
    <w:rsid w:val="00CB2633"/>
    <w:rsid w:val="00CB2D15"/>
    <w:rsid w:val="00CB5A36"/>
    <w:rsid w:val="00CB5EB0"/>
    <w:rsid w:val="00CB6C95"/>
    <w:rsid w:val="00CB6D1D"/>
    <w:rsid w:val="00CB7363"/>
    <w:rsid w:val="00CC09E1"/>
    <w:rsid w:val="00CC4FCD"/>
    <w:rsid w:val="00CC5C73"/>
    <w:rsid w:val="00CD187E"/>
    <w:rsid w:val="00CD544B"/>
    <w:rsid w:val="00CD5A33"/>
    <w:rsid w:val="00CD6AE4"/>
    <w:rsid w:val="00CE0F8E"/>
    <w:rsid w:val="00CE3EEC"/>
    <w:rsid w:val="00CE6C40"/>
    <w:rsid w:val="00CE7ED3"/>
    <w:rsid w:val="00CF306C"/>
    <w:rsid w:val="00CF4972"/>
    <w:rsid w:val="00CF675C"/>
    <w:rsid w:val="00CF7096"/>
    <w:rsid w:val="00D01999"/>
    <w:rsid w:val="00D04242"/>
    <w:rsid w:val="00D04C76"/>
    <w:rsid w:val="00D1188C"/>
    <w:rsid w:val="00D11995"/>
    <w:rsid w:val="00D12DE0"/>
    <w:rsid w:val="00D136C9"/>
    <w:rsid w:val="00D20417"/>
    <w:rsid w:val="00D23EEE"/>
    <w:rsid w:val="00D258A9"/>
    <w:rsid w:val="00D25E6A"/>
    <w:rsid w:val="00D32D40"/>
    <w:rsid w:val="00D3307A"/>
    <w:rsid w:val="00D33431"/>
    <w:rsid w:val="00D33EDA"/>
    <w:rsid w:val="00D375EC"/>
    <w:rsid w:val="00D4259A"/>
    <w:rsid w:val="00D43C74"/>
    <w:rsid w:val="00D44BD8"/>
    <w:rsid w:val="00D451B7"/>
    <w:rsid w:val="00D52B8B"/>
    <w:rsid w:val="00D57FCA"/>
    <w:rsid w:val="00D60AFA"/>
    <w:rsid w:val="00D6376B"/>
    <w:rsid w:val="00D66CD8"/>
    <w:rsid w:val="00D67D0A"/>
    <w:rsid w:val="00D74A11"/>
    <w:rsid w:val="00D82C50"/>
    <w:rsid w:val="00D84227"/>
    <w:rsid w:val="00D92548"/>
    <w:rsid w:val="00D93ACE"/>
    <w:rsid w:val="00D93CDF"/>
    <w:rsid w:val="00D951FD"/>
    <w:rsid w:val="00D96DF5"/>
    <w:rsid w:val="00D973DB"/>
    <w:rsid w:val="00DA1CC6"/>
    <w:rsid w:val="00DA3974"/>
    <w:rsid w:val="00DB5480"/>
    <w:rsid w:val="00DB765D"/>
    <w:rsid w:val="00DC221E"/>
    <w:rsid w:val="00DC4D7F"/>
    <w:rsid w:val="00DC72F7"/>
    <w:rsid w:val="00DD09E1"/>
    <w:rsid w:val="00DD1428"/>
    <w:rsid w:val="00DD2D25"/>
    <w:rsid w:val="00DD2F30"/>
    <w:rsid w:val="00DD4F5E"/>
    <w:rsid w:val="00DD7D3A"/>
    <w:rsid w:val="00DE7F1D"/>
    <w:rsid w:val="00DF4A4A"/>
    <w:rsid w:val="00DF4B83"/>
    <w:rsid w:val="00DF5A25"/>
    <w:rsid w:val="00E04E38"/>
    <w:rsid w:val="00E06885"/>
    <w:rsid w:val="00E06DA7"/>
    <w:rsid w:val="00E075FD"/>
    <w:rsid w:val="00E07F8D"/>
    <w:rsid w:val="00E14EED"/>
    <w:rsid w:val="00E15313"/>
    <w:rsid w:val="00E15DE3"/>
    <w:rsid w:val="00E167AA"/>
    <w:rsid w:val="00E16F37"/>
    <w:rsid w:val="00E20D47"/>
    <w:rsid w:val="00E22267"/>
    <w:rsid w:val="00E22564"/>
    <w:rsid w:val="00E2354E"/>
    <w:rsid w:val="00E238D9"/>
    <w:rsid w:val="00E247A5"/>
    <w:rsid w:val="00E2500A"/>
    <w:rsid w:val="00E30F03"/>
    <w:rsid w:val="00E3157D"/>
    <w:rsid w:val="00E33810"/>
    <w:rsid w:val="00E34778"/>
    <w:rsid w:val="00E436C3"/>
    <w:rsid w:val="00E4381F"/>
    <w:rsid w:val="00E52EAA"/>
    <w:rsid w:val="00E57220"/>
    <w:rsid w:val="00E63798"/>
    <w:rsid w:val="00E673F0"/>
    <w:rsid w:val="00E75E28"/>
    <w:rsid w:val="00E76C34"/>
    <w:rsid w:val="00E7760C"/>
    <w:rsid w:val="00E80781"/>
    <w:rsid w:val="00E80DD7"/>
    <w:rsid w:val="00E81D56"/>
    <w:rsid w:val="00E83412"/>
    <w:rsid w:val="00E852A4"/>
    <w:rsid w:val="00E8537B"/>
    <w:rsid w:val="00E91FE8"/>
    <w:rsid w:val="00E94DDD"/>
    <w:rsid w:val="00E978DB"/>
    <w:rsid w:val="00E97E89"/>
    <w:rsid w:val="00EA14E0"/>
    <w:rsid w:val="00EA1A95"/>
    <w:rsid w:val="00EA1D2C"/>
    <w:rsid w:val="00EA24FA"/>
    <w:rsid w:val="00EA333F"/>
    <w:rsid w:val="00EA60AC"/>
    <w:rsid w:val="00EB245E"/>
    <w:rsid w:val="00EB2D08"/>
    <w:rsid w:val="00EB5543"/>
    <w:rsid w:val="00EB57D1"/>
    <w:rsid w:val="00EB57E3"/>
    <w:rsid w:val="00EC2F75"/>
    <w:rsid w:val="00ED00C3"/>
    <w:rsid w:val="00ED06DA"/>
    <w:rsid w:val="00ED2F3F"/>
    <w:rsid w:val="00ED45AE"/>
    <w:rsid w:val="00ED461C"/>
    <w:rsid w:val="00EE3268"/>
    <w:rsid w:val="00EF2F21"/>
    <w:rsid w:val="00F03EF6"/>
    <w:rsid w:val="00F048A0"/>
    <w:rsid w:val="00F0520C"/>
    <w:rsid w:val="00F1016D"/>
    <w:rsid w:val="00F10403"/>
    <w:rsid w:val="00F11703"/>
    <w:rsid w:val="00F11F43"/>
    <w:rsid w:val="00F177E5"/>
    <w:rsid w:val="00F20044"/>
    <w:rsid w:val="00F2047B"/>
    <w:rsid w:val="00F23BDC"/>
    <w:rsid w:val="00F25716"/>
    <w:rsid w:val="00F266FA"/>
    <w:rsid w:val="00F312C2"/>
    <w:rsid w:val="00F329C8"/>
    <w:rsid w:val="00F32DCB"/>
    <w:rsid w:val="00F33C2D"/>
    <w:rsid w:val="00F33E11"/>
    <w:rsid w:val="00F4052C"/>
    <w:rsid w:val="00F44BF5"/>
    <w:rsid w:val="00F50B70"/>
    <w:rsid w:val="00F5214C"/>
    <w:rsid w:val="00F52A90"/>
    <w:rsid w:val="00F53075"/>
    <w:rsid w:val="00F538EE"/>
    <w:rsid w:val="00F5590E"/>
    <w:rsid w:val="00F57347"/>
    <w:rsid w:val="00F60482"/>
    <w:rsid w:val="00F61D47"/>
    <w:rsid w:val="00F62039"/>
    <w:rsid w:val="00F62FD4"/>
    <w:rsid w:val="00F7259A"/>
    <w:rsid w:val="00F73DA4"/>
    <w:rsid w:val="00F80B5D"/>
    <w:rsid w:val="00F81A40"/>
    <w:rsid w:val="00F85118"/>
    <w:rsid w:val="00F8525E"/>
    <w:rsid w:val="00F91448"/>
    <w:rsid w:val="00F91558"/>
    <w:rsid w:val="00F93628"/>
    <w:rsid w:val="00F93EF9"/>
    <w:rsid w:val="00F95233"/>
    <w:rsid w:val="00F96267"/>
    <w:rsid w:val="00FA0EA1"/>
    <w:rsid w:val="00FA1405"/>
    <w:rsid w:val="00FA3995"/>
    <w:rsid w:val="00FA3D60"/>
    <w:rsid w:val="00FB5423"/>
    <w:rsid w:val="00FB6166"/>
    <w:rsid w:val="00FB78C2"/>
    <w:rsid w:val="00FC0729"/>
    <w:rsid w:val="00FC0B6C"/>
    <w:rsid w:val="00FC3531"/>
    <w:rsid w:val="00FC44F5"/>
    <w:rsid w:val="00FC4ECD"/>
    <w:rsid w:val="00FC5DFB"/>
    <w:rsid w:val="00FD157B"/>
    <w:rsid w:val="00FD1BB8"/>
    <w:rsid w:val="00FD22C2"/>
    <w:rsid w:val="00FD3908"/>
    <w:rsid w:val="00FD3BC4"/>
    <w:rsid w:val="00FD5C96"/>
    <w:rsid w:val="00FD6434"/>
    <w:rsid w:val="00FE01E3"/>
    <w:rsid w:val="00FE1ABC"/>
    <w:rsid w:val="00FE3884"/>
    <w:rsid w:val="00FE5A19"/>
    <w:rsid w:val="00FF0422"/>
    <w:rsid w:val="00FF1B4E"/>
    <w:rsid w:val="00FF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ru v:ext="edit" colors="#005f9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q-AL" w:eastAsia="sq-AL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26B"/>
    <w:pPr>
      <w:spacing w:after="200" w:line="276" w:lineRule="auto"/>
      <w:jc w:val="both"/>
    </w:pPr>
    <w:rPr>
      <w:rFonts w:ascii="Corbel" w:hAnsi="Corbel" w:cs="Arial"/>
      <w:sz w:val="22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512570"/>
    <w:pPr>
      <w:keepNext/>
      <w:numPr>
        <w:numId w:val="4"/>
      </w:numPr>
      <w:spacing w:before="360"/>
      <w:jc w:val="left"/>
      <w:outlineLvl w:val="0"/>
    </w:pPr>
    <w:rPr>
      <w:rFonts w:ascii="Calibri" w:hAnsi="Calibri"/>
      <w:b/>
      <w:bCs/>
      <w:color w:val="003366"/>
      <w:sz w:val="28"/>
    </w:rPr>
  </w:style>
  <w:style w:type="paragraph" w:styleId="Heading2">
    <w:name w:val="heading 2"/>
    <w:basedOn w:val="Normal"/>
    <w:next w:val="Normal"/>
    <w:link w:val="Heading2Char"/>
    <w:qFormat/>
    <w:rsid w:val="00512570"/>
    <w:pPr>
      <w:keepNext/>
      <w:numPr>
        <w:ilvl w:val="1"/>
        <w:numId w:val="4"/>
      </w:numPr>
      <w:autoSpaceDE w:val="0"/>
      <w:autoSpaceDN w:val="0"/>
      <w:adjustRightInd w:val="0"/>
      <w:outlineLvl w:val="1"/>
    </w:pPr>
    <w:rPr>
      <w:rFonts w:ascii="Calibri" w:hAnsi="Calibri"/>
      <w:b/>
      <w:bCs/>
      <w:color w:val="003366"/>
      <w:sz w:val="24"/>
      <w:szCs w:val="22"/>
    </w:rPr>
  </w:style>
  <w:style w:type="paragraph" w:styleId="Heading3">
    <w:name w:val="heading 3"/>
    <w:basedOn w:val="Heading2"/>
    <w:next w:val="Normal"/>
    <w:qFormat/>
    <w:rsid w:val="00A10EFF"/>
    <w:pPr>
      <w:numPr>
        <w:ilvl w:val="2"/>
      </w:numPr>
      <w:tabs>
        <w:tab w:val="left" w:pos="2160"/>
      </w:tabs>
      <w:spacing w:after="120"/>
      <w:outlineLvl w:val="2"/>
    </w:pPr>
    <w:rPr>
      <w:i/>
      <w:sz w:val="22"/>
      <w:szCs w:val="20"/>
    </w:rPr>
  </w:style>
  <w:style w:type="paragraph" w:styleId="Heading4">
    <w:name w:val="heading 4"/>
    <w:basedOn w:val="Normal"/>
    <w:next w:val="Normal"/>
    <w:qFormat/>
    <w:rsid w:val="00445E9C"/>
    <w:pPr>
      <w:keepNext/>
      <w:overflowPunct w:val="0"/>
      <w:autoSpaceDE w:val="0"/>
      <w:autoSpaceDN w:val="0"/>
      <w:adjustRightInd w:val="0"/>
      <w:ind w:left="1416" w:firstLine="708"/>
      <w:textAlignment w:val="baseline"/>
      <w:outlineLvl w:val="3"/>
    </w:pPr>
    <w:rPr>
      <w:b/>
      <w:sz w:val="32"/>
      <w:szCs w:val="2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E238D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45E9C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E238D9"/>
    <w:pPr>
      <w:keepNext/>
      <w:spacing w:after="0" w:line="240" w:lineRule="auto"/>
      <w:jc w:val="left"/>
      <w:outlineLvl w:val="6"/>
    </w:pPr>
    <w:rPr>
      <w:rFonts w:ascii="Times New Roman" w:hAnsi="Times New Roman" w:cs="Times New Roman"/>
      <w:b/>
      <w:bCs/>
      <w:sz w:val="20"/>
      <w:lang w:val="el-GR" w:eastAsia="el-GR"/>
    </w:rPr>
  </w:style>
  <w:style w:type="paragraph" w:styleId="Heading8">
    <w:name w:val="heading 8"/>
    <w:basedOn w:val="Normal"/>
    <w:next w:val="Normal"/>
    <w:link w:val="Heading8Char"/>
    <w:qFormat/>
    <w:rsid w:val="00E238D9"/>
    <w:pPr>
      <w:keepNext/>
      <w:spacing w:after="0" w:line="360" w:lineRule="auto"/>
      <w:outlineLvl w:val="7"/>
    </w:pPr>
    <w:rPr>
      <w:rFonts w:ascii="Times New Roman" w:hAnsi="Times New Roman" w:cs="Times New Roman"/>
      <w:b/>
      <w:bCs/>
      <w:sz w:val="24"/>
      <w:szCs w:val="22"/>
      <w:lang w:val="en-US" w:eastAsia="el-GR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75FD"/>
    <w:pPr>
      <w:tabs>
        <w:tab w:val="center" w:pos="4320"/>
        <w:tab w:val="right" w:pos="8640"/>
      </w:tabs>
      <w:spacing w:after="0" w:line="240" w:lineRule="auto"/>
    </w:pPr>
    <w:rPr>
      <w:rFonts w:ascii="Calibri" w:hAnsi="Calibri"/>
    </w:rPr>
  </w:style>
  <w:style w:type="paragraph" w:styleId="Footer">
    <w:name w:val="footer"/>
    <w:basedOn w:val="Normal"/>
    <w:link w:val="FooterChar"/>
    <w:rsid w:val="001A2042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basedOn w:val="DefaultParagraphFont"/>
    <w:rsid w:val="00E075FD"/>
    <w:rPr>
      <w:rFonts w:ascii="Calibri" w:hAnsi="Calibri"/>
      <w:sz w:val="18"/>
    </w:rPr>
  </w:style>
  <w:style w:type="paragraph" w:customStyle="1" w:styleId="ParagraphNumbering">
    <w:name w:val="Paragraph Numbering"/>
    <w:basedOn w:val="Normal"/>
    <w:rsid w:val="00445E9C"/>
    <w:pPr>
      <w:numPr>
        <w:numId w:val="1"/>
      </w:numPr>
    </w:pPr>
    <w:rPr>
      <w:szCs w:val="20"/>
    </w:rPr>
  </w:style>
  <w:style w:type="paragraph" w:styleId="Title">
    <w:name w:val="Title"/>
    <w:basedOn w:val="Normal"/>
    <w:qFormat/>
    <w:rsid w:val="00E075FD"/>
    <w:pPr>
      <w:shd w:val="pct10" w:color="auto" w:fill="auto"/>
      <w:tabs>
        <w:tab w:val="center" w:pos="4320"/>
      </w:tabs>
      <w:spacing w:before="240"/>
      <w:jc w:val="left"/>
    </w:pPr>
    <w:rPr>
      <w:rFonts w:ascii="Calibri" w:hAnsi="Calibri"/>
      <w:b/>
      <w:bCs/>
      <w:sz w:val="32"/>
    </w:rPr>
  </w:style>
  <w:style w:type="paragraph" w:styleId="BodyText2">
    <w:name w:val="Body Text 2"/>
    <w:basedOn w:val="Normal"/>
    <w:rsid w:val="00445E9C"/>
    <w:pPr>
      <w:overflowPunct w:val="0"/>
      <w:autoSpaceDE w:val="0"/>
      <w:autoSpaceDN w:val="0"/>
      <w:adjustRightInd w:val="0"/>
      <w:ind w:left="3686" w:hanging="2977"/>
      <w:textAlignment w:val="baseline"/>
    </w:pPr>
    <w:rPr>
      <w:b/>
      <w:sz w:val="28"/>
      <w:szCs w:val="20"/>
    </w:rPr>
  </w:style>
  <w:style w:type="paragraph" w:styleId="BodyText">
    <w:name w:val="Body Text"/>
    <w:aliases w:val="Body,heading3,Body Text - Level 2,bt, uvlaka 3,b,jfp_standard,1body,BodText,body text,Body Txt,contents,Body Text 1,BodyText, (Norm),BT,gl,uvlaka 2,Μελέτη,Τίτλος Μελέτης,Concepto,ELI PD text,body,text,Concepto Char,bt Char,bd,uvlaka 3,(Nor"/>
    <w:basedOn w:val="Normal"/>
    <w:rsid w:val="00445E9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3">
    <w:name w:val="Body Text 3"/>
    <w:basedOn w:val="Normal"/>
    <w:rsid w:val="00445E9C"/>
  </w:style>
  <w:style w:type="paragraph" w:customStyle="1" w:styleId="NormalTimesNewRoman">
    <w:name w:val="Normal + Times New Roman"/>
    <w:basedOn w:val="Normal"/>
    <w:rsid w:val="00445E9C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semiHidden/>
    <w:rsid w:val="005603CA"/>
    <w:rPr>
      <w:rFonts w:ascii="Tahoma" w:hAnsi="Tahoma" w:cs="Tahoma"/>
      <w:sz w:val="16"/>
      <w:szCs w:val="16"/>
    </w:rPr>
  </w:style>
  <w:style w:type="paragraph" w:styleId="Caption">
    <w:name w:val="caption"/>
    <w:aliases w:val="Tabellen"/>
    <w:basedOn w:val="Normal"/>
    <w:next w:val="Normal"/>
    <w:qFormat/>
    <w:rsid w:val="00B95AD8"/>
    <w:pPr>
      <w:keepNext/>
    </w:pPr>
    <w:rPr>
      <w:b/>
      <w:bCs/>
      <w:i/>
      <w:color w:val="003366"/>
    </w:rPr>
  </w:style>
  <w:style w:type="paragraph" w:styleId="FootnoteText">
    <w:name w:val="footnote text"/>
    <w:basedOn w:val="Normal"/>
    <w:semiHidden/>
    <w:rsid w:val="00445E9C"/>
    <w:rPr>
      <w:sz w:val="20"/>
    </w:rPr>
  </w:style>
  <w:style w:type="character" w:styleId="FootnoteReference">
    <w:name w:val="footnote reference"/>
    <w:basedOn w:val="DefaultParagraphFont"/>
    <w:semiHidden/>
    <w:rsid w:val="00445E9C"/>
    <w:rPr>
      <w:vertAlign w:val="superscript"/>
    </w:rPr>
  </w:style>
  <w:style w:type="paragraph" w:customStyle="1" w:styleId="Text">
    <w:name w:val="Text"/>
    <w:basedOn w:val="Normal"/>
    <w:rsid w:val="00445E9C"/>
    <w:pPr>
      <w:spacing w:after="240"/>
    </w:pPr>
    <w:rPr>
      <w:sz w:val="24"/>
    </w:rPr>
  </w:style>
  <w:style w:type="character" w:styleId="Hyperlink">
    <w:name w:val="Hyperlink"/>
    <w:basedOn w:val="DefaultParagraphFont"/>
    <w:uiPriority w:val="99"/>
    <w:rsid w:val="005A66D0"/>
    <w:rPr>
      <w:color w:val="0000FF"/>
      <w:u w:val="single"/>
    </w:rPr>
  </w:style>
  <w:style w:type="paragraph" w:styleId="ListBullet">
    <w:name w:val="List Bullet"/>
    <w:aliases w:val="IPA Bullet"/>
    <w:basedOn w:val="Normal"/>
    <w:rsid w:val="003709DE"/>
    <w:pPr>
      <w:numPr>
        <w:numId w:val="2"/>
      </w:numPr>
    </w:pPr>
  </w:style>
  <w:style w:type="numbering" w:customStyle="1" w:styleId="StyleOutlinenumbered">
    <w:name w:val="Style Outline numbered"/>
    <w:basedOn w:val="NoList"/>
    <w:rsid w:val="009240E0"/>
    <w:pPr>
      <w:numPr>
        <w:numId w:val="3"/>
      </w:numPr>
    </w:pPr>
  </w:style>
  <w:style w:type="table" w:styleId="TableGrid">
    <w:name w:val="Table Grid"/>
    <w:basedOn w:val="TableNormal"/>
    <w:rsid w:val="00442253"/>
    <w:pPr>
      <w:spacing w:before="120"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2072E4"/>
    <w:pPr>
      <w:spacing w:before="60" w:after="60"/>
      <w:jc w:val="left"/>
      <w:outlineLvl w:val="1"/>
    </w:pPr>
    <w:rPr>
      <w:rFonts w:ascii="Arial" w:hAnsi="Arial"/>
      <w:sz w:val="28"/>
    </w:rPr>
  </w:style>
  <w:style w:type="paragraph" w:customStyle="1" w:styleId="KEMANormal">
    <w:name w:val="KEMA Normal"/>
    <w:rsid w:val="00FD22C2"/>
    <w:pPr>
      <w:spacing w:before="240" w:after="120" w:line="312" w:lineRule="auto"/>
      <w:jc w:val="both"/>
    </w:pPr>
    <w:rPr>
      <w:rFonts w:ascii="Arial" w:hAnsi="Arial" w:cs="Arial"/>
      <w:sz w:val="22"/>
      <w:szCs w:val="22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E075FD"/>
    <w:rPr>
      <w:rFonts w:ascii="Tahoma" w:hAnsi="Tahoma" w:cs="Tahoma"/>
      <w:sz w:val="16"/>
      <w:szCs w:val="16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rsid w:val="004E53B5"/>
    <w:pPr>
      <w:spacing w:before="2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238D9"/>
    <w:pPr>
      <w:spacing w:after="100"/>
      <w:ind w:left="245"/>
    </w:pPr>
  </w:style>
  <w:style w:type="paragraph" w:styleId="TOC3">
    <w:name w:val="toc 3"/>
    <w:basedOn w:val="Normal"/>
    <w:next w:val="Normal"/>
    <w:autoRedefine/>
    <w:semiHidden/>
    <w:rsid w:val="00B046C0"/>
    <w:pPr>
      <w:spacing w:after="120"/>
      <w:ind w:left="475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75FD"/>
    <w:rPr>
      <w:rFonts w:ascii="Arial" w:hAnsi="Arial" w:cs="Arial"/>
      <w:sz w:val="22"/>
      <w:szCs w:val="24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2269F"/>
    <w:rPr>
      <w:rFonts w:ascii="Calibri" w:hAnsi="Calibri" w:cs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2269F"/>
    <w:pPr>
      <w:ind w:left="720"/>
      <w:contextualSpacing/>
    </w:pPr>
  </w:style>
  <w:style w:type="paragraph" w:customStyle="1" w:styleId="corbel">
    <w:name w:val="corbel"/>
    <w:basedOn w:val="Normal"/>
    <w:rsid w:val="00A2269F"/>
    <w:pPr>
      <w:autoSpaceDE w:val="0"/>
      <w:autoSpaceDN w:val="0"/>
      <w:adjustRightInd w:val="0"/>
      <w:spacing w:after="0" w:line="240" w:lineRule="auto"/>
      <w:jc w:val="left"/>
    </w:pPr>
    <w:rPr>
      <w:rFonts w:ascii="Arial" w:hAnsi="Arial"/>
      <w:szCs w:val="22"/>
    </w:rPr>
  </w:style>
  <w:style w:type="character" w:customStyle="1" w:styleId="Heading1Char">
    <w:name w:val="Heading 1 Char"/>
    <w:basedOn w:val="DefaultParagraphFont"/>
    <w:link w:val="Heading1"/>
    <w:rsid w:val="00557307"/>
    <w:rPr>
      <w:rFonts w:ascii="Calibri" w:hAnsi="Calibri" w:cs="Arial"/>
      <w:b/>
      <w:bCs/>
      <w:color w:val="003366"/>
      <w:sz w:val="28"/>
      <w:szCs w:val="24"/>
      <w:lang w:eastAsia="en-US" w:bidi="ar-SA"/>
    </w:rPr>
  </w:style>
  <w:style w:type="paragraph" w:styleId="BodyTextIndent">
    <w:name w:val="Body Text Indent"/>
    <w:basedOn w:val="Normal"/>
    <w:link w:val="BodyTextIndentChar"/>
    <w:rsid w:val="000702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7026B"/>
    <w:rPr>
      <w:rFonts w:ascii="Corbel" w:hAnsi="Corbel" w:cs="Arial"/>
      <w:sz w:val="22"/>
      <w:szCs w:val="24"/>
      <w:lang w:val="en-GB" w:eastAsia="en-US"/>
    </w:rPr>
  </w:style>
  <w:style w:type="paragraph" w:styleId="BlockText">
    <w:name w:val="Block Text"/>
    <w:basedOn w:val="Normal"/>
    <w:rsid w:val="0007026B"/>
    <w:pPr>
      <w:spacing w:after="120" w:line="240" w:lineRule="auto"/>
      <w:ind w:left="1440" w:right="1440"/>
      <w:jc w:val="left"/>
    </w:pPr>
    <w:rPr>
      <w:rFonts w:ascii="Times New Roman" w:hAnsi="Times New Roman" w:cs="Times New Roman"/>
      <w:sz w:val="24"/>
    </w:rPr>
  </w:style>
  <w:style w:type="paragraph" w:customStyle="1" w:styleId="StyleHeading2TimesNewRoman14pt">
    <w:name w:val="Style Heading 2 + Times New Roman 14 pt"/>
    <w:basedOn w:val="Heading2"/>
    <w:link w:val="StyleHeading2TimesNewRoman14ptChar"/>
    <w:rsid w:val="00E238D9"/>
    <w:pPr>
      <w:widowControl w:val="0"/>
      <w:numPr>
        <w:ilvl w:val="0"/>
        <w:numId w:val="0"/>
      </w:numPr>
      <w:shd w:val="clear" w:color="auto" w:fill="FFFFFF"/>
      <w:spacing w:after="0" w:line="360" w:lineRule="auto"/>
      <w:jc w:val="left"/>
    </w:pPr>
    <w:rPr>
      <w:rFonts w:ascii="Times New Roman" w:eastAsia="Arial Unicode MS" w:hAnsi="Times New Roman"/>
      <w:color w:val="000000"/>
      <w:szCs w:val="28"/>
      <w:u w:val="single"/>
      <w:lang w:val="en-US" w:eastAsia="el-GR"/>
    </w:rPr>
  </w:style>
  <w:style w:type="character" w:customStyle="1" w:styleId="StyleHeading2TimesNewRoman14ptChar">
    <w:name w:val="Style Heading 2 + Times New Roman 14 pt Char"/>
    <w:basedOn w:val="DefaultParagraphFont"/>
    <w:link w:val="StyleHeading2TimesNewRoman14pt"/>
    <w:rsid w:val="00E238D9"/>
    <w:rPr>
      <w:rFonts w:eastAsia="Arial Unicode MS" w:cs="Arial"/>
      <w:b/>
      <w:bCs/>
      <w:color w:val="000000"/>
      <w:sz w:val="24"/>
      <w:szCs w:val="28"/>
      <w:u w:val="single"/>
      <w:shd w:val="clear" w:color="auto" w:fill="FFFFFF"/>
      <w:lang w:val="en-US" w:eastAsia="el-GR" w:bidi="ar-SA"/>
    </w:rPr>
  </w:style>
  <w:style w:type="character" w:customStyle="1" w:styleId="1Char">
    <w:name w:val="Επικεφαλίδα 1 Char"/>
    <w:basedOn w:val="DefaultParagraphFont"/>
    <w:rsid w:val="00E238D9"/>
    <w:rPr>
      <w:rFonts w:ascii="Arial" w:hAnsi="Arial" w:cs="Arial"/>
      <w:b/>
      <w:bCs/>
      <w:kern w:val="32"/>
      <w:sz w:val="22"/>
      <w:szCs w:val="32"/>
      <w:lang w:val="en-US" w:bidi="he-IL"/>
    </w:rPr>
  </w:style>
  <w:style w:type="character" w:customStyle="1" w:styleId="Heading2Char">
    <w:name w:val="Heading 2 Char"/>
    <w:basedOn w:val="DefaultParagraphFont"/>
    <w:link w:val="Heading2"/>
    <w:rsid w:val="00E238D9"/>
    <w:rPr>
      <w:rFonts w:ascii="Calibri" w:hAnsi="Calibri" w:cs="Arial"/>
      <w:b/>
      <w:bCs/>
      <w:color w:val="003366"/>
      <w:sz w:val="24"/>
      <w:szCs w:val="22"/>
      <w:lang w:eastAsia="en-US" w:bidi="ar-SA"/>
    </w:rPr>
  </w:style>
  <w:style w:type="paragraph" w:customStyle="1" w:styleId="StyleHeading2Linespacingsingle">
    <w:name w:val="Style Heading 2 + Line spacing:  single"/>
    <w:basedOn w:val="Heading2"/>
    <w:rsid w:val="00E238D9"/>
    <w:pPr>
      <w:widowControl w:val="0"/>
      <w:numPr>
        <w:ilvl w:val="0"/>
        <w:numId w:val="0"/>
      </w:numPr>
      <w:shd w:val="clear" w:color="auto" w:fill="FFFFFF"/>
      <w:spacing w:after="0" w:line="240" w:lineRule="auto"/>
      <w:jc w:val="left"/>
    </w:pPr>
    <w:rPr>
      <w:rFonts w:ascii="Times New Roman" w:hAnsi="Times New Roman" w:cs="Times New Roman"/>
      <w:color w:val="000000"/>
      <w:szCs w:val="20"/>
      <w:u w:val="single"/>
      <w:lang w:val="en-US" w:eastAsia="el-GR"/>
    </w:rPr>
  </w:style>
  <w:style w:type="character" w:customStyle="1" w:styleId="Heading5Char">
    <w:name w:val="Heading 5 Char"/>
    <w:basedOn w:val="DefaultParagraphFont"/>
    <w:link w:val="Heading5"/>
    <w:semiHidden/>
    <w:rsid w:val="00E238D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 w:bidi="ar-SA"/>
    </w:rPr>
  </w:style>
  <w:style w:type="character" w:customStyle="1" w:styleId="Heading7Char">
    <w:name w:val="Heading 7 Char"/>
    <w:basedOn w:val="DefaultParagraphFont"/>
    <w:link w:val="Heading7"/>
    <w:rsid w:val="00E238D9"/>
    <w:rPr>
      <w:b/>
      <w:bCs/>
      <w:szCs w:val="24"/>
      <w:lang w:val="el-GR" w:eastAsia="el-GR" w:bidi="ar-SA"/>
    </w:rPr>
  </w:style>
  <w:style w:type="character" w:customStyle="1" w:styleId="Heading8Char">
    <w:name w:val="Heading 8 Char"/>
    <w:basedOn w:val="DefaultParagraphFont"/>
    <w:link w:val="Heading8"/>
    <w:rsid w:val="00E238D9"/>
    <w:rPr>
      <w:b/>
      <w:bCs/>
      <w:sz w:val="24"/>
      <w:szCs w:val="22"/>
      <w:lang w:val="en-US" w:eastAsia="el-GR" w:bidi="he-IL"/>
    </w:rPr>
  </w:style>
  <w:style w:type="paragraph" w:styleId="BodyTextIndent2">
    <w:name w:val="Body Text Indent 2"/>
    <w:basedOn w:val="Normal"/>
    <w:link w:val="BodyTextIndent2Char"/>
    <w:rsid w:val="00E238D9"/>
    <w:pPr>
      <w:spacing w:after="0" w:line="240" w:lineRule="auto"/>
      <w:ind w:left="720" w:hanging="720"/>
      <w:jc w:val="left"/>
    </w:pPr>
    <w:rPr>
      <w:rFonts w:ascii="Times New Roman" w:hAnsi="Times New Roman" w:cs="Times New Roman"/>
      <w:sz w:val="24"/>
      <w:lang w:val="en-US" w:eastAsia="el-GR"/>
    </w:rPr>
  </w:style>
  <w:style w:type="character" w:customStyle="1" w:styleId="BodyTextIndent2Char">
    <w:name w:val="Body Text Indent 2 Char"/>
    <w:basedOn w:val="DefaultParagraphFont"/>
    <w:link w:val="BodyTextIndent2"/>
    <w:rsid w:val="00E238D9"/>
    <w:rPr>
      <w:sz w:val="24"/>
      <w:szCs w:val="24"/>
      <w:lang w:val="en-US" w:eastAsia="el-GR" w:bidi="ar-SA"/>
    </w:rPr>
  </w:style>
  <w:style w:type="paragraph" w:styleId="BodyTextIndent3">
    <w:name w:val="Body Text Indent 3"/>
    <w:basedOn w:val="Normal"/>
    <w:link w:val="BodyTextIndent3Char"/>
    <w:rsid w:val="00E238D9"/>
    <w:pPr>
      <w:spacing w:after="0" w:line="360" w:lineRule="auto"/>
      <w:ind w:left="1440" w:hanging="720"/>
    </w:pPr>
    <w:rPr>
      <w:rFonts w:ascii="Arial" w:hAnsi="Arial"/>
      <w:lang w:val="en-GB" w:eastAsia="el-GR"/>
    </w:rPr>
  </w:style>
  <w:style w:type="character" w:customStyle="1" w:styleId="BodyTextIndent3Char">
    <w:name w:val="Body Text Indent 3 Char"/>
    <w:basedOn w:val="DefaultParagraphFont"/>
    <w:link w:val="BodyTextIndent3"/>
    <w:rsid w:val="00E238D9"/>
    <w:rPr>
      <w:rFonts w:ascii="Arial" w:hAnsi="Arial" w:cs="Arial"/>
      <w:sz w:val="22"/>
      <w:szCs w:val="24"/>
      <w:lang w:val="en-GB" w:eastAsia="el-GR" w:bidi="ar-SA"/>
    </w:rPr>
  </w:style>
  <w:style w:type="paragraph" w:styleId="TOC4">
    <w:name w:val="toc 4"/>
    <w:basedOn w:val="Normal"/>
    <w:next w:val="Normal"/>
    <w:autoRedefine/>
    <w:rsid w:val="00E238D9"/>
    <w:pPr>
      <w:spacing w:after="0" w:line="240" w:lineRule="auto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5">
    <w:name w:val="toc 5"/>
    <w:basedOn w:val="Normal"/>
    <w:next w:val="Normal"/>
    <w:autoRedefine/>
    <w:rsid w:val="00E238D9"/>
    <w:pPr>
      <w:spacing w:after="0" w:line="240" w:lineRule="auto"/>
      <w:ind w:left="96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6">
    <w:name w:val="toc 6"/>
    <w:basedOn w:val="Normal"/>
    <w:next w:val="Normal"/>
    <w:autoRedefine/>
    <w:rsid w:val="00E238D9"/>
    <w:pPr>
      <w:spacing w:after="0" w:line="240" w:lineRule="auto"/>
      <w:ind w:left="120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7">
    <w:name w:val="toc 7"/>
    <w:basedOn w:val="Normal"/>
    <w:next w:val="Normal"/>
    <w:autoRedefine/>
    <w:rsid w:val="00E238D9"/>
    <w:pPr>
      <w:spacing w:after="0" w:line="240" w:lineRule="auto"/>
      <w:ind w:left="144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8">
    <w:name w:val="toc 8"/>
    <w:basedOn w:val="Normal"/>
    <w:next w:val="Normal"/>
    <w:autoRedefine/>
    <w:rsid w:val="00E238D9"/>
    <w:pPr>
      <w:spacing w:after="0" w:line="240" w:lineRule="auto"/>
      <w:ind w:left="168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9">
    <w:name w:val="toc 9"/>
    <w:basedOn w:val="Normal"/>
    <w:next w:val="Normal"/>
    <w:autoRedefine/>
    <w:rsid w:val="00E238D9"/>
    <w:pPr>
      <w:spacing w:after="0" w:line="240" w:lineRule="auto"/>
      <w:ind w:left="192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Heading2TimesNewRoman12pt">
    <w:name w:val="Style Heading 2 + Times New Roman 12 pt"/>
    <w:basedOn w:val="Heading2"/>
    <w:rsid w:val="00E238D9"/>
    <w:pPr>
      <w:widowControl w:val="0"/>
      <w:numPr>
        <w:ilvl w:val="0"/>
        <w:numId w:val="0"/>
      </w:numPr>
      <w:shd w:val="clear" w:color="auto" w:fill="FFFFFF"/>
      <w:spacing w:after="0" w:line="360" w:lineRule="auto"/>
      <w:jc w:val="left"/>
    </w:pPr>
    <w:rPr>
      <w:rFonts w:ascii="Times New Roman" w:eastAsia="Arial Unicode MS" w:hAnsi="Times New Roman"/>
      <w:color w:val="000000"/>
      <w:szCs w:val="28"/>
      <w:u w:val="single"/>
      <w:lang w:val="en-US" w:eastAsia="el-GR"/>
    </w:rPr>
  </w:style>
  <w:style w:type="character" w:styleId="CommentReference">
    <w:name w:val="annotation reference"/>
    <w:basedOn w:val="DefaultParagraphFont"/>
    <w:rsid w:val="00E238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38D9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rsid w:val="00E238D9"/>
    <w:rPr>
      <w:lang w:val="el-GR" w:eastAsia="el-GR" w:bidi="ar-SA"/>
    </w:rPr>
  </w:style>
  <w:style w:type="paragraph" w:styleId="CommentSubject">
    <w:name w:val="annotation subject"/>
    <w:basedOn w:val="CommentText"/>
    <w:next w:val="CommentText"/>
    <w:link w:val="CommentSubjectChar"/>
    <w:rsid w:val="00E23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38D9"/>
    <w:rPr>
      <w:b/>
      <w:bCs/>
    </w:rPr>
  </w:style>
  <w:style w:type="paragraph" w:customStyle="1" w:styleId="StyleHeading214ptNotBoldNounderlineLeft">
    <w:name w:val="Style Heading 2 + 14 pt Not Bold No underline Left"/>
    <w:basedOn w:val="Heading2"/>
    <w:rsid w:val="00E238D9"/>
    <w:pPr>
      <w:widowControl w:val="0"/>
      <w:numPr>
        <w:ilvl w:val="0"/>
        <w:numId w:val="0"/>
      </w:numPr>
      <w:shd w:val="clear" w:color="auto" w:fill="FFFFFF"/>
      <w:spacing w:after="0" w:line="360" w:lineRule="auto"/>
      <w:ind w:left="110"/>
      <w:jc w:val="left"/>
    </w:pPr>
    <w:rPr>
      <w:rFonts w:ascii="Times New Roman" w:hAnsi="Times New Roman" w:cs="Times New Roman"/>
      <w:bCs w:val="0"/>
      <w:color w:val="000000"/>
      <w:szCs w:val="20"/>
      <w:u w:val="single"/>
      <w:lang w:val="en-US" w:eastAsia="el-GR" w:bidi="he-IL"/>
    </w:rPr>
  </w:style>
  <w:style w:type="character" w:customStyle="1" w:styleId="hps">
    <w:name w:val="hps"/>
    <w:basedOn w:val="DefaultParagraphFont"/>
    <w:rsid w:val="006B18FE"/>
  </w:style>
  <w:style w:type="paragraph" w:styleId="Revision">
    <w:name w:val="Revision"/>
    <w:hidden/>
    <w:uiPriority w:val="99"/>
    <w:semiHidden/>
    <w:rsid w:val="0031631D"/>
    <w:rPr>
      <w:rFonts w:ascii="Corbel" w:hAnsi="Corbel" w:cs="Arial"/>
      <w:sz w:val="22"/>
      <w:szCs w:val="24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217C3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exhaj\Desktop\Letra%20e%20ZRRE-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0356-7A5A-4861-9B81-A53559C3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Letra e ZRRE-se</Template>
  <TotalTime>1495</TotalTime>
  <Pages>9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Licence per Gjenerim te NQ</vt:lpstr>
    </vt:vector>
  </TitlesOfParts>
  <Company>cru</Company>
  <LinksUpToDate>false</LinksUpToDate>
  <CharactersWithSpaces>18030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per Gjenerim te NQ</dc:title>
  <dc:creator>hrexhaj_DLL</dc:creator>
  <cp:lastModifiedBy>aajvazi</cp:lastModifiedBy>
  <cp:revision>45</cp:revision>
  <cp:lastPrinted>2012-01-18T13:49:00Z</cp:lastPrinted>
  <dcterms:created xsi:type="dcterms:W3CDTF">2012-01-18T14:39:00Z</dcterms:created>
  <dcterms:modified xsi:type="dcterms:W3CDTF">2012-02-06T14:06:00Z</dcterms:modified>
</cp:coreProperties>
</file>